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B8AA99C" w14:textId="77777777" w:rsidR="00FF5CBC" w:rsidRDefault="00FF5CBC" w:rsidP="00FF5CBC">
      <w:pPr>
        <w:pStyle w:val="Kategorie"/>
        <w:tabs>
          <w:tab w:val="left" w:pos="2977"/>
          <w:tab w:val="left" w:pos="6804"/>
        </w:tabs>
        <w:spacing w:before="0" w:after="120"/>
        <w:outlineLvl w:val="0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Nome:</w:t>
      </w:r>
      <w:r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 xml:space="preserve">__________</w:t>
        <w:tab/>
        <w:t xml:space="preserve">Classe:</w:t>
      </w:r>
      <w:r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 xml:space="preserve">___</w:t>
        <w:tab/>
        <w:t xml:space="preserve">Data:</w:t>
      </w:r>
      <w:r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 xml:space="preserve">________</w:t>
      </w:r>
    </w:p>
    <w:p w14:paraId="0A578836" w14:textId="7FBB6088" w:rsidR="00FF5CBC" w:rsidRPr="0029280F" w:rsidRDefault="00FF5CBC" w:rsidP="0029280F">
      <w:pPr>
        <w:pStyle w:val="berschrift1"/>
        <w:spacing w:before="480" w:after="120"/>
      </w:pPr>
      <w:r>
        <w:t xml:space="preserve">Folha de soluções tarefa 1</w:t>
      </w:r>
    </w:p>
    <w:p w14:paraId="40BDF942" w14:textId="77777777" w:rsidR="0029280F" w:rsidRPr="0029280F" w:rsidRDefault="0029280F" w:rsidP="0029280F">
      <w:pPr>
        <w:pStyle w:val="berschrift1"/>
        <w:spacing w:before="0"/>
      </w:pPr>
      <w:r>
        <w:t xml:space="preserve">Veículo Mecanum com detecção de obstáculos</w:t>
      </w:r>
    </w:p>
    <w:p w14:paraId="3AC18549" w14:textId="77777777" w:rsidR="0029280F" w:rsidRDefault="0029280F" w:rsidP="0029280F">
      <w:pPr>
        <w:rPr>
          <w:i/>
          <w:iCs/>
          <w:rFonts w:asciiTheme="minorBidi" w:hAnsiTheme="minorBidi" w:cstheme="minorBidi"/>
        </w:rPr>
      </w:pPr>
      <w:r>
        <w:rPr>
          <w:i/>
          <w:iCs/>
          <w:rFonts w:asciiTheme="minorBidi" w:hAnsiTheme="minorBidi"/>
        </w:rPr>
        <w:t xml:space="preserve">As funções de controle desenvolvidas na primeira tarefa de programação formam a base para todas as tarefas subseqüentes.</w:t>
      </w:r>
      <w:r>
        <w:rPr>
          <w:i/>
          <w:iCs/>
          <w:rFonts w:asciiTheme="minorBidi" w:hAnsiTheme="minorBidi"/>
        </w:rPr>
        <w:t xml:space="preserve"> </w:t>
      </w:r>
    </w:p>
    <w:p w14:paraId="2D23167E" w14:textId="77777777" w:rsidR="0029280F" w:rsidRDefault="0029280F" w:rsidP="0029280F">
      <w:pPr>
        <w:rPr>
          <w:i/>
          <w:iCs/>
          <w:rFonts w:asciiTheme="minorBidi" w:hAnsiTheme="minorBidi" w:cstheme="minorBidi"/>
        </w:rPr>
      </w:pPr>
      <w:r>
        <w:rPr>
          <w:i/>
          <w:iCs/>
          <w:rFonts w:asciiTheme="minorBidi" w:hAnsiTheme="minorBidi"/>
        </w:rPr>
        <w:t xml:space="preserve">O uso dos sensores (sensor de pista, ultra-som) é similar ao descrito na tarefa 6 do</w:t>
      </w:r>
      <w:r>
        <w:rPr>
          <w:rFonts w:ascii="Arial" w:hAnsi="Arial"/>
        </w:rPr>
        <w:t xml:space="preserve"> </w:t>
      </w:r>
      <w:r>
        <w:rPr>
          <w:i/>
          <w:rFonts w:ascii="Arial" w:hAnsi="Arial"/>
        </w:rPr>
        <w:t xml:space="preserve">Robotics TXT 4.0 Base Set</w:t>
      </w:r>
      <w:r>
        <w:rPr>
          <w:i/>
          <w:iCs/>
          <w:rFonts w:asciiTheme="minorBidi" w:hAnsiTheme="minorBidi"/>
        </w:rPr>
        <w:t xml:space="preserve">.</w:t>
      </w:r>
      <w:r>
        <w:rPr>
          <w:i/>
          <w:iCs/>
          <w:rFonts w:asciiTheme="minorBidi" w:hAnsiTheme="minorBidi"/>
        </w:rPr>
        <w:t xml:space="preserve"> </w:t>
      </w:r>
      <w:r>
        <w:rPr>
          <w:i/>
          <w:iCs/>
          <w:rFonts w:asciiTheme="minorBidi" w:hAnsiTheme="minorBidi"/>
        </w:rPr>
        <w:t xml:space="preserve">Graças às possibilidades de movimento mais flexíveis das rodas do Mecanum, existem soluções adicionais, mas acima de tudo mais simples.</w:t>
      </w:r>
    </w:p>
    <w:p w14:paraId="1EB94627" w14:textId="77777777" w:rsidR="005953A3" w:rsidRPr="00F73457" w:rsidRDefault="005953A3" w:rsidP="00F73457">
      <w:pPr>
        <w:rPr>
          <w:rFonts w:asciiTheme="minorBidi" w:hAnsiTheme="minorBidi" w:cstheme="minorBidi"/>
          <w:i/>
          <w:iCs/>
        </w:rPr>
      </w:pPr>
    </w:p>
    <w:p w14:paraId="44C4FF57" w14:textId="0F7B31C3" w:rsidR="008B4844" w:rsidRDefault="005A1124" w:rsidP="0029280F">
      <w:pPr>
        <w:pStyle w:val="berschrift2"/>
        <w:rPr>
          <w:szCs w:val="28"/>
        </w:rPr>
      </w:pPr>
      <w:r>
        <w:t xml:space="preserve">Tarefas de programação</w:t>
      </w:r>
    </w:p>
    <w:p w14:paraId="0430CF5A" w14:textId="77777777" w:rsidR="004E1ACA" w:rsidRPr="004E1ACA" w:rsidRDefault="004E1ACA" w:rsidP="004E1ACA"/>
    <w:p w14:paraId="6CA1CA74" w14:textId="77777777" w:rsidR="0029280F" w:rsidRPr="004E1ACA" w:rsidRDefault="0029280F" w:rsidP="0029280F">
      <w:pPr>
        <w:rPr>
          <w:b/>
          <w:szCs w:val="24"/>
          <w:rFonts w:asciiTheme="minorBidi" w:hAnsiTheme="minorBidi" w:cstheme="minorBidi"/>
        </w:rPr>
      </w:pPr>
      <w:r>
        <w:rPr>
          <w:b/>
          <w:szCs w:val="24"/>
          <w:rFonts w:asciiTheme="minorBidi" w:hAnsiTheme="minorBidi"/>
        </w:rPr>
        <w:t xml:space="preserve">1.</w:t>
      </w:r>
      <w:r>
        <w:rPr>
          <w:b/>
          <w:szCs w:val="24"/>
          <w:rFonts w:asciiTheme="minorBidi" w:hAnsiTheme="minorBidi"/>
        </w:rPr>
        <w:t xml:space="preserve"> </w:t>
      </w:r>
      <w:r>
        <w:rPr>
          <w:b/>
          <w:szCs w:val="24"/>
          <w:rFonts w:asciiTheme="minorBidi" w:hAnsiTheme="minorBidi"/>
        </w:rPr>
        <w:t xml:space="preserve">Acionamento síncrono em todas as direções</w:t>
      </w:r>
    </w:p>
    <w:p w14:paraId="15E0A6D3" w14:textId="77777777" w:rsidR="0029280F" w:rsidRDefault="0029280F" w:rsidP="0029280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Configuração dos sensores:</w:t>
      </w:r>
    </w:p>
    <w:p w14:paraId="666CA8AB" w14:textId="77777777" w:rsidR="0029280F" w:rsidRDefault="0029280F" w:rsidP="0029280F">
      <w:pPr>
        <w:jc w:val="center"/>
        <w:rPr>
          <w:rFonts w:asciiTheme="minorBidi" w:hAnsiTheme="minorBidi" w:cstheme="minorBidi"/>
        </w:rPr>
      </w:pPr>
      <w:r>
        <w:drawing>
          <wp:inline distT="0" distB="0" distL="0" distR="0" wp14:anchorId="38FEE5D3" wp14:editId="25C3A8E5">
            <wp:extent cx="4162171" cy="2581021"/>
            <wp:effectExtent l="0" t="0" r="0" b="0"/>
            <wp:docPr id="100" name="Grafik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162171" cy="25810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8F94EA" w14:textId="77777777" w:rsidR="0029280F" w:rsidRDefault="0029280F" w:rsidP="0029280F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2C50CB52" w14:textId="77777777" w:rsidR="0029280F" w:rsidRDefault="0029280F" w:rsidP="0029280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Funções de controle (exemplo):</w:t>
      </w:r>
    </w:p>
    <w:p w14:paraId="3294DB70" w14:textId="77777777" w:rsidR="0029280F" w:rsidRDefault="0029280F" w:rsidP="0029280F">
      <w:pPr>
        <w:pStyle w:val="Bild"/>
        <w:rPr>
          <w:rFonts w:asciiTheme="minorBidi" w:hAnsiTheme="minorBidi" w:cstheme="minorBidi"/>
        </w:rPr>
      </w:pPr>
      <w:r>
        <w:drawing>
          <wp:inline distT="0" distB="0" distL="0" distR="0" wp14:anchorId="5E33197A" wp14:editId="4E73F493">
            <wp:extent cx="6322103" cy="5600700"/>
            <wp:effectExtent l="0" t="0" r="2540" b="0"/>
            <wp:docPr id="9" name="Grafik 9" descr="Ein Bild, das Text, Schild, Screenshot, Verkauf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Grafik 9" descr="Ein Bild, das Text, Schild, Screenshot, Verkauf enthält.&#10;&#10;Automatisch generierte Beschreibu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337006" cy="56139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B31894" w14:textId="0F3F4126" w:rsidR="0029280F" w:rsidRDefault="0029280F" w:rsidP="0029280F">
      <w:pPr>
        <w:jc w:val="center"/>
        <w:rPr>
          <w:i/>
          <w:rFonts w:asciiTheme="minorBidi" w:hAnsiTheme="minorBidi" w:cstheme="minorBidi"/>
        </w:rPr>
      </w:pPr>
      <w:r>
        <w:rPr>
          <w:i/>
          <w:rFonts w:asciiTheme="minorBidi" w:hAnsiTheme="minorBidi"/>
        </w:rPr>
        <w:t xml:space="preserve">Mecanum_Synchronous_Driving_Funktions.ft</w:t>
      </w:r>
    </w:p>
    <w:p w14:paraId="2172CC23" w14:textId="77777777" w:rsidR="004E1ACA" w:rsidRDefault="004E1ACA" w:rsidP="004E1ACA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08B317B7" w14:textId="77777777" w:rsidR="004E1ACA" w:rsidRPr="009777D0" w:rsidRDefault="004E1ACA" w:rsidP="0029280F">
      <w:pPr>
        <w:jc w:val="center"/>
        <w:rPr>
          <w:rFonts w:asciiTheme="minorBidi" w:hAnsiTheme="minorBidi" w:cstheme="minorBidi"/>
          <w:i/>
        </w:rPr>
      </w:pPr>
    </w:p>
    <w:p w14:paraId="3E385D48" w14:textId="77777777" w:rsidR="0029280F" w:rsidRPr="004E1ACA" w:rsidRDefault="0029280F" w:rsidP="0029280F">
      <w:pPr>
        <w:rPr>
          <w:b/>
          <w:szCs w:val="24"/>
          <w:rFonts w:asciiTheme="minorBidi" w:hAnsiTheme="minorBidi" w:cstheme="minorBidi"/>
        </w:rPr>
      </w:pPr>
      <w:r>
        <w:rPr>
          <w:b/>
          <w:szCs w:val="24"/>
          <w:rFonts w:asciiTheme="minorBidi" w:hAnsiTheme="minorBidi"/>
        </w:rPr>
        <w:t xml:space="preserve">2.</w:t>
      </w:r>
      <w:r>
        <w:rPr>
          <w:b/>
          <w:szCs w:val="24"/>
          <w:rFonts w:asciiTheme="minorBidi" w:hAnsiTheme="minorBidi"/>
        </w:rPr>
        <w:t xml:space="preserve"> </w:t>
      </w:r>
      <w:r>
        <w:rPr>
          <w:b/>
          <w:szCs w:val="24"/>
          <w:rFonts w:asciiTheme="minorBidi" w:hAnsiTheme="minorBidi"/>
        </w:rPr>
        <w:t xml:space="preserve">Giros síncronos</w:t>
      </w:r>
    </w:p>
    <w:p w14:paraId="135F57B8" w14:textId="77777777" w:rsidR="0029280F" w:rsidRDefault="0029280F" w:rsidP="0029280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Funções de controle (exemplo):</w:t>
      </w:r>
    </w:p>
    <w:p w14:paraId="4BB4E909" w14:textId="77777777" w:rsidR="0029280F" w:rsidRDefault="0029280F" w:rsidP="0029280F">
      <w:pPr>
        <w:jc w:val="center"/>
        <w:rPr>
          <w:rFonts w:asciiTheme="minorBidi" w:hAnsiTheme="minorBidi" w:cstheme="minorBidi"/>
        </w:rPr>
      </w:pPr>
      <w:r>
        <w:drawing>
          <wp:inline distT="0" distB="0" distL="0" distR="0" wp14:anchorId="6FE17970" wp14:editId="217B10EE">
            <wp:extent cx="6258896" cy="2828925"/>
            <wp:effectExtent l="0" t="0" r="8890" b="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268681" cy="28333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5E5DA" w14:textId="77777777" w:rsidR="004E1ACA" w:rsidRDefault="0029280F" w:rsidP="004E1ACA">
      <w:pPr>
        <w:spacing w:after="0"/>
        <w:jc w:val="center"/>
        <w:rPr>
          <w:i/>
          <w:rFonts w:asciiTheme="minorBidi" w:hAnsiTheme="minorBidi" w:cstheme="minorBidi"/>
        </w:rPr>
      </w:pPr>
      <w:r>
        <w:rPr>
          <w:i/>
          <w:rFonts w:asciiTheme="minorBidi" w:hAnsiTheme="minorBidi"/>
        </w:rPr>
        <w:t xml:space="preserve">Mecanum_Synchronous_Turning_Functions.ft</w:t>
      </w:r>
    </w:p>
    <w:p w14:paraId="517A883D" w14:textId="094550B5" w:rsidR="004E1ACA" w:rsidRDefault="004E1ACA" w:rsidP="004E1ACA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765CEB23" w14:textId="64C96805" w:rsidR="0029280F" w:rsidRPr="001954F0" w:rsidRDefault="0029280F" w:rsidP="0029280F">
      <w:pPr>
        <w:jc w:val="center"/>
        <w:rPr>
          <w:rFonts w:asciiTheme="minorBidi" w:hAnsiTheme="minorBidi" w:cstheme="minorBidi"/>
          <w:i/>
        </w:rPr>
      </w:pPr>
    </w:p>
    <w:p w14:paraId="65B59AFE" w14:textId="77777777" w:rsidR="0029280F" w:rsidRDefault="0029280F" w:rsidP="0029280F">
      <w:pPr>
        <w:rPr>
          <w:b/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3.</w:t>
      </w:r>
      <w:r>
        <w:rPr>
          <w:b/>
          <w:rFonts w:asciiTheme="minorBidi" w:hAnsiTheme="minorBidi"/>
        </w:rPr>
        <w:t xml:space="preserve"> </w:t>
      </w:r>
      <w:r>
        <w:rPr>
          <w:b/>
          <w:rFonts w:asciiTheme="minorBidi" w:hAnsiTheme="minorBidi"/>
        </w:rPr>
        <w:t xml:space="preserve">Acionamento síncrono com especificação de distância</w:t>
      </w:r>
    </w:p>
    <w:p w14:paraId="0307F717" w14:textId="77777777" w:rsidR="0029280F" w:rsidRDefault="0029280F" w:rsidP="0029280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3a.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A conversão da distância (em cm) em impulsos pode ser feita tanto na função como ao chamá-la.</w:t>
      </w:r>
    </w:p>
    <w:p w14:paraId="639EE7A6" w14:textId="77777777" w:rsidR="0029280F" w:rsidRDefault="0029280F" w:rsidP="0029280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Funções do programa (exemplo):</w:t>
      </w:r>
    </w:p>
    <w:p w14:paraId="6229B148" w14:textId="77777777" w:rsidR="0029280F" w:rsidRDefault="0029280F" w:rsidP="0029280F">
      <w:pPr>
        <w:jc w:val="center"/>
        <w:rPr>
          <w:rFonts w:asciiTheme="minorBidi" w:hAnsiTheme="minorBidi" w:cstheme="minorBidi"/>
        </w:rPr>
      </w:pPr>
      <w:r>
        <w:drawing>
          <wp:inline distT="0" distB="0" distL="0" distR="0" wp14:anchorId="726A4F79" wp14:editId="6E442689">
            <wp:extent cx="6087605" cy="4343400"/>
            <wp:effectExtent l="0" t="0" r="8890" b="0"/>
            <wp:docPr id="12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093529" cy="43476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83102A" w14:textId="77777777" w:rsidR="0029280F" w:rsidRPr="007D4739" w:rsidRDefault="0029280F" w:rsidP="0029280F">
      <w:pPr>
        <w:jc w:val="center"/>
        <w:rPr>
          <w:i/>
          <w:rFonts w:asciiTheme="minorBidi" w:hAnsiTheme="minorBidi" w:cstheme="minorBidi"/>
        </w:rPr>
      </w:pPr>
      <w:r>
        <w:rPr>
          <w:i/>
          <w:rFonts w:asciiTheme="minorBidi" w:hAnsiTheme="minorBidi"/>
        </w:rPr>
        <w:t xml:space="preserve">Mecanum_Synchronous_Navigation_Distance.ft</w:t>
      </w:r>
    </w:p>
    <w:p w14:paraId="63100282" w14:textId="77777777" w:rsidR="0029280F" w:rsidRPr="007D4739" w:rsidRDefault="0029280F" w:rsidP="0029280F">
      <w:pPr>
        <w:rPr>
          <w:rFonts w:asciiTheme="minorBidi" w:hAnsiTheme="minorBidi" w:cstheme="minorBidi"/>
        </w:rPr>
      </w:pPr>
    </w:p>
    <w:p w14:paraId="783D1AC0" w14:textId="77777777" w:rsidR="0029280F" w:rsidRDefault="0029280F" w:rsidP="0029280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3b.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A circunferência de uma roda de Mecanum é de aproximadamente 19 cm.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A partir disto, o número de pulsos por revolução (como na tarefa 6 do Robotics TXT 4.0 Base Set) pode ser facilmente calculado: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Como as rodas são acionadas pelos motores com uma relação de 1:2 para o lento, há aproximadamente </w:t>
      </w:r>
      <m:oMath>
        <m:f>
          <m:fPr>
            <m:ctrlPr>
              <w:rPr>
                <w:rFonts w:ascii="Cambria Math" w:hAnsi="Cambria Math" w:cstheme="minorBidi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theme="minorBidi"/>
              </w:rPr>
              <m:t>63,9·2</m:t>
            </m:r>
          </m:num>
          <m:den>
            <m:r>
              <w:rPr>
                <w:rFonts w:ascii="Cambria Math" w:hAnsi="Cambria Math" w:cstheme="minorBidi"/>
              </w:rPr>
              <m:t>19</m:t>
            </m:r>
          </m:den>
        </m:f>
        <m:r>
          <m:rPr>
            <m:sty m:val="p"/>
          </m:rPr>
          <w:rPr>
            <w:rFonts w:ascii="Cambria Math" w:hAnsi="Cambria Math" w:cs="Calibri"/>
          </w:rPr>
          <m:t>≈</m:t>
        </m:r>
        <m:r>
          <m:rPr>
            <m:sty m:val="b"/>
          </m:rPr>
          <w:rPr>
            <w:rFonts w:ascii="Cambria Math" w:hAnsi="Calibri" w:cs="Calibri"/>
          </w:rPr>
          <m:t>6,726</m:t>
        </m:r>
      </m:oMath>
      <w:r>
        <w:rPr>
          <w:b/>
          <w:rFonts w:asciiTheme="minorBidi" w:hAnsiTheme="minorBidi"/>
        </w:rPr>
        <w:t xml:space="preserve"> Impulsos/cm</w:t>
      </w:r>
      <w:r>
        <w:rPr>
          <w:rFonts w:asciiTheme="minorBidi" w:hAnsiTheme="minorBidi"/>
        </w:rPr>
        <w:t xml:space="preserve">.</w:t>
      </w:r>
    </w:p>
    <w:p w14:paraId="5B383CAC" w14:textId="77777777" w:rsidR="0029280F" w:rsidRDefault="0029280F" w:rsidP="0029280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Testes em distâncias de vários metros mostram que o valor deve ser corrigido para cerca de </w:t>
      </w:r>
      <w:r>
        <w:rPr>
          <w:b/>
          <w:rFonts w:asciiTheme="minorBidi" w:hAnsiTheme="minorBidi"/>
        </w:rPr>
        <w:t xml:space="preserve">6,82 Impulse/cm</w:t>
      </w:r>
      <w:r>
        <w:rPr>
          <w:rFonts w:asciiTheme="minorBidi" w:hAnsiTheme="minorBidi"/>
        </w:rPr>
        <w:t xml:space="preserve"> .</w:t>
      </w:r>
    </w:p>
    <w:p w14:paraId="1CAD6E4F" w14:textId="436C652E" w:rsidR="0029280F" w:rsidRDefault="0029280F" w:rsidP="0029280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Para o movimento lateral e a rotação, apenas experimentos ajudam a determinar o fator de conversão (ver o programa a seguir).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Em testes, o valor para deslocamento lateral poderia ser determinado como sendo aproximadamente </w:t>
      </w:r>
      <w:r>
        <w:rPr>
          <w:b/>
          <w:rFonts w:asciiTheme="minorBidi" w:hAnsiTheme="minorBidi"/>
        </w:rPr>
        <w:t xml:space="preserve">9,5 Impulsos/cm</w:t>
      </w:r>
      <w:r>
        <w:rPr>
          <w:rFonts w:asciiTheme="minorBidi" w:hAnsiTheme="minorBidi"/>
        </w:rPr>
        <w:t xml:space="preserve"> e o valor para rotação como sendo </w:t>
      </w:r>
      <w:r>
        <w:rPr>
          <w:b/>
          <w:rFonts w:asciiTheme="minorBidi" w:hAnsiTheme="minorBidi"/>
        </w:rPr>
        <w:t xml:space="preserve">1,7 Impulsos/grau de ângulo</w:t>
      </w:r>
      <w:r>
        <w:rPr>
          <w:rFonts w:asciiTheme="minorBidi" w:hAnsiTheme="minorBidi"/>
        </w:rPr>
        <w:t xml:space="preserve"> .</w:t>
      </w:r>
      <w:r>
        <w:rPr>
          <w:rFonts w:asciiTheme="minorBidi" w:hAnsiTheme="minorBidi"/>
        </w:rPr>
        <w:t xml:space="preserve"> </w:t>
      </w:r>
    </w:p>
    <w:p w14:paraId="446D83EC" w14:textId="77777777" w:rsidR="0029280F" w:rsidRDefault="0029280F" w:rsidP="0029280F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386AC98E" w14:textId="77777777" w:rsidR="0029280F" w:rsidRDefault="0029280F" w:rsidP="0029280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Programa (exemplo) para testar os fatores de conversão:</w:t>
      </w:r>
    </w:p>
    <w:p w14:paraId="73C317BC" w14:textId="77777777" w:rsidR="0029280F" w:rsidRDefault="0029280F" w:rsidP="0029280F">
      <w:pPr>
        <w:jc w:val="center"/>
        <w:rPr>
          <w:rFonts w:asciiTheme="minorBidi" w:hAnsiTheme="minorBidi" w:cstheme="minorBidi"/>
        </w:rPr>
      </w:pPr>
      <w:r>
        <w:drawing>
          <wp:inline distT="0" distB="0" distL="0" distR="0" wp14:anchorId="5713F965" wp14:editId="695DC3EE">
            <wp:extent cx="2876550" cy="7458219"/>
            <wp:effectExtent l="0" t="0" r="0" b="9525"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884829" cy="7479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D61F0A" w14:textId="523E92F8" w:rsidR="0029280F" w:rsidRPr="00050390" w:rsidRDefault="0029280F" w:rsidP="00F5535A">
      <w:pPr>
        <w:ind w:left="709"/>
        <w:jc w:val="center"/>
        <w:rPr>
          <w:i/>
          <w:rFonts w:asciiTheme="minorBidi" w:hAnsiTheme="minorBidi" w:cstheme="minorBidi"/>
        </w:rPr>
      </w:pPr>
      <w:r>
        <w:rPr>
          <w:i/>
          <w:rFonts w:asciiTheme="minorBidi" w:hAnsiTheme="minorBidi"/>
        </w:rPr>
        <w:t xml:space="preserve">Mecanum_Synchronous_Navigation_Distance.ft</w:t>
      </w:r>
      <w:r>
        <w:rPr>
          <w:rFonts w:asciiTheme="minorBidi" w:hAnsiTheme="minorBidi"/>
        </w:rPr>
        <w:br w:type="page"/>
      </w:r>
    </w:p>
    <w:p w14:paraId="50717BBA" w14:textId="77777777" w:rsidR="0029280F" w:rsidRDefault="0029280F" w:rsidP="0029280F">
      <w:pPr>
        <w:rPr>
          <w:b/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4.</w:t>
      </w:r>
      <w:r>
        <w:rPr>
          <w:b/>
          <w:rFonts w:asciiTheme="minorBidi" w:hAnsiTheme="minorBidi"/>
        </w:rPr>
        <w:t xml:space="preserve"> </w:t>
      </w:r>
      <w:r>
        <w:rPr>
          <w:b/>
          <w:rFonts w:asciiTheme="minorBidi" w:hAnsiTheme="minorBidi"/>
        </w:rPr>
        <w:t xml:space="preserve">Detecção de linha</w:t>
      </w:r>
    </w:p>
    <w:p w14:paraId="2CA47825" w14:textId="77777777" w:rsidR="0029280F" w:rsidRDefault="0029280F" w:rsidP="0029280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Configuração dos sensores e atuadores:</w:t>
      </w:r>
    </w:p>
    <w:p w14:paraId="3CA1FAA9" w14:textId="77777777" w:rsidR="0029280F" w:rsidRDefault="0029280F" w:rsidP="0029280F">
      <w:pPr>
        <w:jc w:val="center"/>
        <w:rPr>
          <w:rFonts w:asciiTheme="minorBidi" w:hAnsiTheme="minorBidi" w:cstheme="minorBidi"/>
        </w:rPr>
      </w:pPr>
      <w:r>
        <w:drawing>
          <wp:inline distT="0" distB="0" distL="0" distR="0" wp14:anchorId="04870E6C" wp14:editId="4C40EEAB">
            <wp:extent cx="3815969" cy="2255520"/>
            <wp:effectExtent l="0" t="0" r="0" b="0"/>
            <wp:docPr id="111" name="Grafik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815969" cy="2255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FBF953" w14:textId="77777777" w:rsidR="004E1ACA" w:rsidRDefault="004E1ACA" w:rsidP="0029280F">
      <w:pPr>
        <w:rPr>
          <w:rFonts w:asciiTheme="minorBidi" w:hAnsiTheme="minorBidi" w:cstheme="minorBidi"/>
        </w:rPr>
      </w:pPr>
    </w:p>
    <w:p w14:paraId="2D19E95B" w14:textId="2AA23C9C" w:rsidR="0029280F" w:rsidRDefault="0029280F" w:rsidP="0029280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4a.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Diagrama de transição do estado:</w:t>
      </w:r>
    </w:p>
    <w:p w14:paraId="561A183B" w14:textId="77777777" w:rsidR="0029280F" w:rsidRDefault="0029280F" w:rsidP="0029280F">
      <w:pPr>
        <w:jc w:val="center"/>
        <w:rPr>
          <w:rFonts w:asciiTheme="minorBidi" w:hAnsiTheme="minorBidi" w:cstheme="minorBidi"/>
        </w:rPr>
      </w:pPr>
      <w:r>
        <w:drawing>
          <wp:inline distT="0" distB="0" distL="0" distR="0" wp14:anchorId="7211011E" wp14:editId="1164C46D">
            <wp:extent cx="3455289" cy="2076831"/>
            <wp:effectExtent l="0" t="0" r="0" b="0"/>
            <wp:docPr id="99" name="Grafik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455289" cy="20768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2076E9" w14:textId="77777777" w:rsidR="0029280F" w:rsidRPr="008709DE" w:rsidRDefault="0029280F" w:rsidP="0029280F">
      <w:pPr>
        <w:jc w:val="center"/>
        <w:rPr>
          <w:i/>
          <w:rFonts w:asciiTheme="minorBidi" w:hAnsiTheme="minorBidi" w:cstheme="minorBidi"/>
        </w:rPr>
      </w:pPr>
      <w:r>
        <w:rPr>
          <w:i/>
          <w:rFonts w:asciiTheme="minorBidi" w:hAnsiTheme="minorBidi"/>
        </w:rPr>
        <w:t xml:space="preserve">State-Transition_Diagram_Mecanum_with_IR_Sensors.drawio</w:t>
      </w:r>
    </w:p>
    <w:p w14:paraId="45990E28" w14:textId="77777777" w:rsidR="00F5535A" w:rsidRDefault="00F5535A" w:rsidP="00F5535A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727E9C90" w14:textId="77777777" w:rsidR="0029280F" w:rsidRPr="007D4739" w:rsidRDefault="0029280F" w:rsidP="0029280F">
      <w:pPr>
        <w:rPr>
          <w:rFonts w:asciiTheme="minorBidi" w:hAnsiTheme="minorBidi" w:cstheme="minorBidi"/>
          <w:lang w:val="en-GB"/>
        </w:rPr>
      </w:pPr>
    </w:p>
    <w:p w14:paraId="7E492AEF" w14:textId="77777777" w:rsidR="0029280F" w:rsidRDefault="0029280F" w:rsidP="0029280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4b.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Extrato do programa (exemplo):</w:t>
      </w:r>
    </w:p>
    <w:p w14:paraId="5800FEF2" w14:textId="77777777" w:rsidR="0029280F" w:rsidRDefault="0029280F" w:rsidP="0029280F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</w:rPr>
        <w:drawing>
          <wp:inline distT="0" distB="0" distL="0" distR="0" wp14:anchorId="61D04C0F" wp14:editId="594C8DAE">
            <wp:extent cx="6098147" cy="5762625"/>
            <wp:effectExtent l="0" t="0" r="0" b="0"/>
            <wp:docPr id="108" name="Grafik 108" descr="Ein Bild, das Tex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Grafik 108" descr="Ein Bild, das Text enthält.&#10;&#10;Automatisch generierte Beschreibun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07741" cy="57716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E435B5" w14:textId="77777777" w:rsidR="00F5535A" w:rsidRDefault="0029280F" w:rsidP="00F5535A">
      <w:pPr>
        <w:spacing w:after="0"/>
        <w:jc w:val="left"/>
        <w:rPr>
          <w:rFonts w:asciiTheme="minorBidi" w:hAnsiTheme="minorBidi" w:cstheme="minorBidi"/>
        </w:rPr>
      </w:pPr>
      <w:r>
        <w:rPr>
          <w:i/>
          <w:rFonts w:asciiTheme="minorBidi" w:hAnsiTheme="minorBidi"/>
        </w:rPr>
        <w:t xml:space="preserve">Mecanum_Boundary_Line.ft</w:t>
      </w:r>
      <w:r>
        <w:rPr>
          <w:rFonts w:asciiTheme="minorBidi" w:hAnsiTheme="minorBidi"/>
        </w:rPr>
        <w:br w:type="page"/>
      </w:r>
    </w:p>
    <w:p w14:paraId="394167F3" w14:textId="15ED575E" w:rsidR="0029280F" w:rsidRPr="00D91ED7" w:rsidRDefault="0029280F" w:rsidP="0029280F">
      <w:pPr>
        <w:jc w:val="center"/>
        <w:rPr>
          <w:rFonts w:asciiTheme="minorBidi" w:hAnsiTheme="minorBidi" w:cstheme="minorBidi"/>
          <w:i/>
        </w:rPr>
      </w:pPr>
    </w:p>
    <w:p w14:paraId="1D3DAD8C" w14:textId="77777777" w:rsidR="0029280F" w:rsidRDefault="0029280F" w:rsidP="0029280F">
      <w:pPr>
        <w:pStyle w:val="berschrift2"/>
      </w:pPr>
      <w:r>
        <w:t xml:space="preserve">Tarefas experimentais</w:t>
      </w:r>
    </w:p>
    <w:p w14:paraId="62378649" w14:textId="77777777" w:rsidR="0029280F" w:rsidRDefault="0029280F" w:rsidP="0029280F">
      <w:pPr>
        <w:rPr>
          <w:rFonts w:asciiTheme="minorBidi" w:hAnsiTheme="minorBidi" w:cstheme="minorBidi"/>
        </w:rPr>
      </w:pPr>
    </w:p>
    <w:p w14:paraId="072781BA" w14:textId="77777777" w:rsidR="0029280F" w:rsidRPr="00A2248E" w:rsidRDefault="0029280F" w:rsidP="0029280F">
      <w:pPr>
        <w:rPr>
          <w:b/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1.</w:t>
      </w:r>
      <w:r>
        <w:rPr>
          <w:b/>
          <w:rFonts w:asciiTheme="minorBidi" w:hAnsiTheme="minorBidi"/>
        </w:rPr>
        <w:t xml:space="preserve"> </w:t>
      </w:r>
      <w:r>
        <w:rPr>
          <w:b/>
          <w:rFonts w:asciiTheme="minorBidi" w:hAnsiTheme="minorBidi"/>
        </w:rPr>
        <w:t xml:space="preserve">Detecção de obstáculos com ultra-som</w:t>
      </w:r>
    </w:p>
    <w:p w14:paraId="11A882EE" w14:textId="77777777" w:rsidR="0029280F" w:rsidRDefault="0029280F" w:rsidP="0029280F">
      <w:pPr>
        <w:jc w:val="left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Configuração dos sensores e atuadores:</w:t>
      </w:r>
    </w:p>
    <w:p w14:paraId="08B3AD72" w14:textId="77777777" w:rsidR="0029280F" w:rsidRDefault="0029280F" w:rsidP="0029280F">
      <w:pPr>
        <w:jc w:val="center"/>
        <w:rPr>
          <w:rFonts w:asciiTheme="minorBidi" w:hAnsiTheme="minorBidi" w:cstheme="minorBidi"/>
        </w:rPr>
      </w:pPr>
      <w:r>
        <w:drawing>
          <wp:inline distT="0" distB="0" distL="0" distR="0" wp14:anchorId="769B41EC" wp14:editId="7BD81650">
            <wp:extent cx="4564744" cy="3533775"/>
            <wp:effectExtent l="0" t="0" r="7620" b="0"/>
            <wp:docPr id="109" name="Grafik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570928" cy="35385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DCF160" w14:textId="77777777" w:rsidR="00F5535A" w:rsidRDefault="00F5535A" w:rsidP="00F5535A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70119EBD" w14:textId="77777777" w:rsidR="0029280F" w:rsidRDefault="0029280F" w:rsidP="0029280F">
      <w:pPr>
        <w:jc w:val="center"/>
        <w:rPr>
          <w:rFonts w:asciiTheme="minorBidi" w:hAnsiTheme="minorBidi" w:cstheme="minorBidi"/>
        </w:rPr>
      </w:pPr>
    </w:p>
    <w:p w14:paraId="6F03BEEE" w14:textId="77777777" w:rsidR="0029280F" w:rsidRDefault="0029280F" w:rsidP="0029280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Extrato do programa (exemplo):</w:t>
      </w:r>
    </w:p>
    <w:p w14:paraId="7DC09D7A" w14:textId="77777777" w:rsidR="0029280F" w:rsidRDefault="0029280F" w:rsidP="0029280F">
      <w:pPr>
        <w:jc w:val="center"/>
        <w:rPr>
          <w:rFonts w:asciiTheme="minorBidi" w:hAnsiTheme="minorBidi" w:cstheme="minorBidi"/>
        </w:rPr>
      </w:pPr>
      <w:r>
        <w:drawing>
          <wp:inline distT="0" distB="0" distL="0" distR="0" wp14:anchorId="65711202" wp14:editId="3DCCB8E2">
            <wp:extent cx="4227195" cy="3788918"/>
            <wp:effectExtent l="0" t="0" r="1905" b="2540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227195" cy="37889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665C9C" w14:textId="77777777" w:rsidR="0029280F" w:rsidRDefault="0029280F" w:rsidP="0029280F">
      <w:pPr>
        <w:jc w:val="center"/>
        <w:rPr>
          <w:i/>
          <w:rFonts w:asciiTheme="minorBidi" w:hAnsiTheme="minorBidi" w:cstheme="minorBidi"/>
        </w:rPr>
      </w:pPr>
      <w:r>
        <w:rPr>
          <w:i/>
          <w:rFonts w:asciiTheme="minorBidi" w:hAnsiTheme="minorBidi"/>
        </w:rPr>
        <w:t xml:space="preserve">Mecanum_Collision_Prevention.ft</w:t>
      </w:r>
    </w:p>
    <w:p w14:paraId="2EFBC04A" w14:textId="77777777" w:rsidR="0029280F" w:rsidRPr="001F5AC9" w:rsidRDefault="0029280F" w:rsidP="0029280F">
      <w:pPr>
        <w:rPr>
          <w:b/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2.</w:t>
      </w:r>
      <w:r>
        <w:rPr>
          <w:b/>
          <w:rFonts w:asciiTheme="minorBidi" w:hAnsiTheme="minorBidi"/>
        </w:rPr>
        <w:t xml:space="preserve"> </w:t>
      </w:r>
      <w:r>
        <w:rPr>
          <w:b/>
          <w:rFonts w:asciiTheme="minorBidi" w:hAnsiTheme="minorBidi"/>
        </w:rPr>
        <w:t xml:space="preserve">Navegação por codificador</w:t>
      </w:r>
    </w:p>
    <w:p w14:paraId="0B0C94C7" w14:textId="77777777" w:rsidR="0029280F" w:rsidRDefault="0029280F" w:rsidP="0029280F">
      <w:pPr>
        <w:jc w:val="left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Configuração dos sensores e atuadores:</w:t>
      </w:r>
    </w:p>
    <w:p w14:paraId="7CB44B1D" w14:textId="77777777" w:rsidR="0029280F" w:rsidRDefault="0029280F" w:rsidP="0029280F">
      <w:pPr>
        <w:jc w:val="center"/>
        <w:rPr>
          <w:rFonts w:asciiTheme="minorBidi" w:hAnsiTheme="minorBidi" w:cstheme="minorBidi"/>
        </w:rPr>
      </w:pPr>
      <w:r>
        <w:drawing>
          <wp:inline distT="0" distB="0" distL="0" distR="0" wp14:anchorId="71DD8DFD" wp14:editId="5B9D2595">
            <wp:extent cx="4799711" cy="2797810"/>
            <wp:effectExtent l="0" t="0" r="1270" b="2540"/>
            <wp:docPr id="106" name="Grafik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799711" cy="2797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B299E9" w14:textId="77777777" w:rsidR="0029280F" w:rsidRDefault="0029280F" w:rsidP="0029280F">
      <w:pPr>
        <w:jc w:val="center"/>
        <w:rPr>
          <w:rFonts w:asciiTheme="minorBidi" w:hAnsiTheme="minorBidi" w:cstheme="minorBidi"/>
        </w:rPr>
      </w:pPr>
    </w:p>
    <w:p w14:paraId="7DC75B94" w14:textId="77777777" w:rsidR="0029280F" w:rsidRDefault="0029280F" w:rsidP="0029280F">
      <w:pPr>
        <w:jc w:val="left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2a.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Há várias estratégias de solução para esta tarefa.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O modelo apresentado abaixo utiliza uma versão simplificada do modelo matemático descrito como exemplo de solução para a tarefa experimental na Tarefa 6 do </w:t>
      </w:r>
      <w:r>
        <w:rPr>
          <w:rFonts w:ascii="Arial" w:hAnsi="Arial"/>
        </w:rPr>
        <w:t xml:space="preserve">Robotics TXT 4.0 Base Set devido às capacidades das rodas do Mecanum</w:t>
      </w:r>
      <w:r>
        <w:rPr>
          <w:rFonts w:asciiTheme="minorBidi" w:hAnsiTheme="minorBidi"/>
        </w:rPr>
        <w:t xml:space="preserve">:</w:t>
      </w:r>
    </w:p>
    <w:p w14:paraId="64113819" w14:textId="77777777" w:rsidR="0029280F" w:rsidRDefault="0029280F" w:rsidP="0029280F">
      <w:pPr>
        <w:jc w:val="center"/>
        <w:rPr>
          <w:rFonts w:asciiTheme="minorBidi" w:hAnsiTheme="minorBidi" w:cstheme="minorBidi"/>
        </w:rPr>
      </w:pPr>
      <w:r>
        <w:drawing>
          <wp:inline distT="0" distB="0" distL="0" distR="0" wp14:anchorId="36B7BCF1" wp14:editId="41D82E09">
            <wp:extent cx="5760085" cy="1534160"/>
            <wp:effectExtent l="0" t="0" r="0" b="8890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53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A1F053" w14:textId="77777777" w:rsidR="0029280F" w:rsidRDefault="0029280F" w:rsidP="0029280F">
      <w:pPr>
        <w:jc w:val="center"/>
        <w:rPr>
          <w:i/>
          <w:rFonts w:asciiTheme="minorBidi" w:hAnsiTheme="minorBidi" w:cstheme="minorBidi"/>
        </w:rPr>
      </w:pPr>
      <w:r>
        <w:rPr>
          <w:i/>
          <w:rFonts w:asciiTheme="minorBidi" w:hAnsiTheme="minorBidi"/>
        </w:rPr>
        <w:t xml:space="preserve">Mecanum_Model_Target_Reacher.jpg</w:t>
      </w:r>
    </w:p>
    <w:p w14:paraId="768D6070" w14:textId="77777777" w:rsidR="0029280F" w:rsidRDefault="0029280F" w:rsidP="0029280F">
      <w:pPr>
        <w:rPr>
          <w:rFonts w:asciiTheme="minorBidi" w:hAnsiTheme="minorBidi" w:cstheme="minorBidi"/>
        </w:rPr>
      </w:pPr>
    </w:p>
    <w:p w14:paraId="28B9A30C" w14:textId="77777777" w:rsidR="0029280F" w:rsidRPr="00002A02" w:rsidRDefault="0029280F" w:rsidP="0029280F">
      <w:pPr>
        <w:jc w:val="mediumKashida"/>
        <w:rPr>
          <w:b/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Estratégia de resolução:</w:t>
      </w:r>
      <w:r>
        <w:rPr>
          <w:b/>
          <w:rFonts w:asciiTheme="minorBidi" w:hAnsiTheme="minorBidi"/>
        </w:rPr>
        <w:t xml:space="preserve"> </w:t>
      </w:r>
    </w:p>
    <w:p w14:paraId="74B0CEA9" w14:textId="77777777" w:rsidR="0029280F" w:rsidRDefault="0029280F" w:rsidP="0029280F">
      <w:pPr>
        <w:jc w:val="mediumKashida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O veículo Mecanum está apontado na direção do objetivo (</w:t>
      </w:r>
      <w:r>
        <w:rPr>
          <w:i/>
          <w:rFonts w:asciiTheme="minorBidi" w:hAnsiTheme="minorBidi"/>
        </w:rPr>
        <w:t xml:space="preserve">goal</w:t>
      </w:r>
      <w:r>
        <w:rPr>
          <w:rFonts w:asciiTheme="minorBidi" w:hAnsiTheme="minorBidi"/>
        </w:rPr>
        <w:t xml:space="preserve">) e começou a dirigir em frente.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Se detectar um obstáculo ao dirigir (</w:t>
      </w:r>
      <w:r>
        <w:rPr>
          <w:i/>
          <w:rFonts w:asciiTheme="minorBidi" w:hAnsiTheme="minorBidi"/>
        </w:rPr>
        <w:t xml:space="preserve">obstacle</w:t>
      </w:r>
      <w:r>
        <w:rPr>
          <w:rFonts w:asciiTheme="minorBidi" w:hAnsiTheme="minorBidi"/>
        </w:rPr>
        <w:t xml:space="preserve">), sele gira lateralmente para a direita até que o sensor ultra-sônico não possa mais detectar um obstáculo a uma distância inferior a 25 cm.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Para que as rodas não se encostem ao obstáculo ao passar, ele se move mais 15 cm para a direita (</w:t>
      </w:r>
      <m:oMath>
        <m:r>
          <w:rPr>
            <w:rFonts w:ascii="Cambria Math" w:hAnsi="Cambria Math" w:cstheme="minorBidi"/>
          </w:rPr>
          <m:t>d</m:t>
        </m:r>
      </m:oMath>
      <w:r>
        <w:rPr>
          <w:rFonts w:asciiTheme="minorBidi" w:hAnsiTheme="minorBidi"/>
        </w:rPr>
        <w:t xml:space="preserve">).</w:t>
      </w:r>
      <w:r>
        <w:rPr>
          <w:rFonts w:asciiTheme="minorBidi" w:hAnsiTheme="minorBidi"/>
        </w:rPr>
        <w:t xml:space="preserve"> </w:t>
      </w:r>
    </w:p>
    <w:p w14:paraId="3DF5184A" w14:textId="77777777" w:rsidR="0029280F" w:rsidRDefault="0029280F" w:rsidP="0029280F">
      <w:pPr>
        <w:jc w:val="mediumKashida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Em seguida, viaja 25 cm (</w:t>
      </w:r>
      <m:oMath>
        <m:r>
          <w:rPr>
            <w:rFonts w:ascii="Cambria Math" w:hAnsi="Cambria Math" w:cstheme="minorBidi"/>
          </w:rPr>
          <m:t>a</m:t>
        </m:r>
      </m:oMath>
      <w:r>
        <w:rPr>
          <w:rFonts w:asciiTheme="minorBidi" w:hAnsiTheme="minorBidi"/>
        </w:rPr>
        <w:t xml:space="preserve">) em linha reta.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Então, a partir dos impulsos restantes para o caminho (original) direto para o objetivo (</w:t>
      </w:r>
      <m:oMath>
        <m:r>
          <w:rPr>
            <w:rFonts w:ascii="Cambria Math" w:hAnsi="Cambria Math" w:cstheme="minorBidi"/>
          </w:rPr>
          <m:t>c</m:t>
        </m:r>
      </m:oMath>
      <w:r>
        <w:rPr>
          <w:rFonts w:asciiTheme="minorBidi" w:hAnsiTheme="minorBidi"/>
        </w:rPr>
        <w:t xml:space="preserve">) e a distância percorrida em viagens laterais ao evitar o obstáculo (</w:t>
      </w:r>
      <m:oMath>
        <m:r>
          <w:rPr>
            <w:rFonts w:ascii="Cambria Math" w:hAnsi="Cambria Math" w:cstheme="minorBidi"/>
          </w:rPr>
          <m:t>d</m:t>
        </m:r>
      </m:oMath>
      <w:r>
        <w:rPr>
          <w:rFonts w:asciiTheme="minorBidi" w:hAnsiTheme="minorBidi"/>
        </w:rPr>
        <w:t xml:space="preserve">) a nova distância para o objetivo (</w:t>
      </w:r>
      <w:r>
        <w:rPr>
          <w:i/>
          <w:rFonts w:asciiTheme="minorBidi" w:hAnsiTheme="minorBidi"/>
        </w:rPr>
        <w:t xml:space="preserve">distance to goal (new)</w:t>
      </w:r>
      <w:r>
        <w:rPr>
          <w:rFonts w:asciiTheme="minorBidi" w:hAnsiTheme="minorBidi"/>
        </w:rPr>
        <w:t xml:space="preserve">) e o ângulo de rotação </w:t>
      </w:r>
      <m:oMath>
        <m:r>
          <w:rPr>
            <w:rFonts w:ascii="Cambria Math" w:hAnsi="Cambria Math" w:cstheme="minorBidi"/>
          </w:rPr>
          <m:t>β</m:t>
        </m:r>
      </m:oMath>
      <w:r>
        <w:rPr>
          <w:rFonts w:asciiTheme="minorBidi" w:hAnsiTheme="minorBidi"/>
        </w:rPr>
        <w:t xml:space="preserve"> para corrigir o alinhamento para o ponto alvo são calculados.</w:t>
      </w:r>
      <w:r>
        <w:rPr>
          <w:rFonts w:asciiTheme="minorBidi" w:hAnsiTheme="minorBidi"/>
        </w:rPr>
        <w:t xml:space="preserve"> </w:t>
      </w:r>
    </w:p>
    <w:p w14:paraId="7EB1A220" w14:textId="77777777" w:rsidR="0029280F" w:rsidRDefault="0029280F" w:rsidP="0029280F">
      <w:pPr>
        <w:jc w:val="mediumKashida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O cálculo da nova distância até o alvo é simples; nós a obtemos de acordo com o teorema de Pitágoras:</w:t>
      </w:r>
    </w:p>
    <w:p w14:paraId="7FA59E42" w14:textId="77777777" w:rsidR="0029280F" w:rsidRDefault="0029280F" w:rsidP="0029280F">
      <w:pPr>
        <w:jc w:val="mediumKashida"/>
        <w:rPr>
          <w:rFonts w:asciiTheme="minorBidi" w:hAnsiTheme="minorBidi" w:cstheme="minorBidi"/>
        </w:rPr>
      </w:pPr>
      <m:oMathPara>
        <m:oMath>
          <m:r>
            <w:rPr>
              <w:rFonts w:ascii="Cambria Math" w:hAnsi="Cambria Math" w:cstheme="minorBidi"/>
            </w:rPr>
            <m:t>distância á meta (novo)=</m:t>
          </m:r>
          <m:rad>
            <m:radPr>
              <m:degHide m:val="1"/>
              <m:ctrlPr>
                <w:rPr>
                  <w:rFonts w:ascii="Cambria Math" w:hAnsi="Cambria Math" w:cstheme="minorBidi"/>
                  <w:i/>
                </w:rPr>
              </m:ctrlPr>
            </m:radPr>
            <m:deg/>
            <m:e>
              <m:sSup>
                <m:sSupPr>
                  <m:ctrlPr>
                    <w:rPr>
                      <w:rFonts w:ascii="Cambria Math" w:hAnsi="Cambria Math" w:cstheme="minorBidi"/>
                      <w:i/>
                    </w:rPr>
                  </m:ctrlPr>
                </m:sSupPr>
                <m:e>
                  <m:r>
                    <w:rPr>
                      <w:rFonts w:ascii="Cambria Math" w:hAnsi="Cambria Math" w:cstheme="minorBidi"/>
                    </w:rPr>
                    <m:t>c</m:t>
                  </m:r>
                </m:e>
                <m:sup>
                  <m:r>
                    <w:rPr>
                      <w:rFonts w:ascii="Cambria Math" w:hAnsi="Cambria Math" w:cstheme="minorBidi"/>
                    </w:rPr>
                    <m:t>2</m:t>
                  </m:r>
                </m:sup>
              </m:sSup>
              <m:r>
                <w:rPr>
                  <w:rFonts w:ascii="Cambria Math" w:hAnsi="Cambria Math" w:cstheme="minorBidi"/>
                </w:rPr>
                <m:t>+</m:t>
              </m:r>
              <m:sSup>
                <m:sSupPr>
                  <m:ctrlPr>
                    <w:rPr>
                      <w:rFonts w:ascii="Cambria Math" w:hAnsi="Cambria Math" w:cstheme="minorBidi"/>
                      <w:i/>
                    </w:rPr>
                  </m:ctrlPr>
                </m:sSupPr>
                <m:e>
                  <m:r>
                    <w:rPr>
                      <w:rFonts w:ascii="Cambria Math" w:hAnsi="Cambria Math" w:cstheme="minorBidi"/>
                    </w:rPr>
                    <m:t>d</m:t>
                  </m:r>
                </m:e>
                <m:sup>
                  <m:r>
                    <w:rPr>
                      <w:rFonts w:ascii="Cambria Math" w:hAnsi="Cambria Math" w:cstheme="minorBidi"/>
                    </w:rPr>
                    <m:t>2</m:t>
                  </m:r>
                </m:sup>
              </m:sSup>
            </m:e>
          </m:rad>
        </m:oMath>
      </m:oMathPara>
    </w:p>
    <w:p w14:paraId="0FB534E7" w14:textId="77777777" w:rsidR="0029280F" w:rsidRDefault="0029280F" w:rsidP="0029280F">
      <w:pPr>
        <w:jc w:val="mediumKashida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A distância é obtida </w:t>
      </w:r>
      <m:oMath>
        <m:r>
          <w:rPr>
            <w:rFonts w:ascii="Cambria Math" w:hAnsi="Cambria Math" w:cstheme="minorBidi"/>
          </w:rPr>
          <m:t>d</m:t>
        </m:r>
      </m:oMath>
      <w:r>
        <w:rPr>
          <w:rFonts w:asciiTheme="minorBidi" w:hAnsiTheme="minorBidi"/>
        </w:rPr>
        <w:t xml:space="preserve"> pela conversão do número de impulsos contados durante o movimento lateral mais 15 cm; o comprimento </w:t>
      </w:r>
      <m:oMath>
        <m:r>
          <w:rPr>
            <w:rFonts w:ascii="Cambria Math" w:hAnsi="Cambria Math" w:cstheme="minorBidi"/>
          </w:rPr>
          <m:t>c</m:t>
        </m:r>
      </m:oMath>
      <w:r>
        <w:rPr>
          <w:rFonts w:asciiTheme="minorBidi" w:hAnsiTheme="minorBidi"/>
        </w:rPr>
        <w:t xml:space="preserve"> é obtido pela subtração da distância ao objetivo </w:t>
      </w:r>
      <m:oMath>
        <m:r>
          <w:rPr>
            <w:rFonts w:ascii="Cambria Math" w:hAnsi="Cambria Math" w:cstheme="minorBidi"/>
          </w:rPr>
          <m:t>a</m:t>
        </m:r>
      </m:oMath>
      <w:r>
        <w:rPr>
          <w:rFonts w:asciiTheme="minorBidi" w:hAnsiTheme="minorBidi"/>
        </w:rPr>
        <w:t xml:space="preserve"> (25 cm) da distância (</w:t>
      </w:r>
      <w:r>
        <w:rPr>
          <w:i/>
          <w:rFonts w:asciiTheme="minorBidi" w:hAnsiTheme="minorBidi"/>
        </w:rPr>
        <w:t xml:space="preserve">remaining impulses to goal</w:t>
      </w:r>
      <w:r>
        <w:rPr>
          <w:rFonts w:asciiTheme="minorBidi" w:hAnsiTheme="minorBidi"/>
        </w:rPr>
        <w:t xml:space="preserve">) calculada a partir do número de pulsos a serem percorridos no início da manobra evasiva (</w:t>
      </w:r>
      <w:r>
        <w:rPr>
          <w:i/>
          <w:rFonts w:asciiTheme="minorBidi" w:hAnsiTheme="minorBidi"/>
        </w:rPr>
        <w:t xml:space="preserve">remaining distance to goal</w:t>
      </w:r>
      <w:r>
        <w:rPr>
          <w:rFonts w:asciiTheme="minorBidi" w:hAnsiTheme="minorBidi"/>
        </w:rPr>
        <w:t xml:space="preserve">).</w:t>
      </w:r>
    </w:p>
    <w:p w14:paraId="35BB3D30" w14:textId="77777777" w:rsidR="0029280F" w:rsidRDefault="0029280F" w:rsidP="0029280F">
      <w:pPr>
        <w:jc w:val="mediumKashida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O ângulo </w:t>
      </w:r>
      <m:oMath>
        <m:r>
          <w:rPr>
            <w:rFonts w:ascii="Cambria Math" w:hAnsi="Cambria Math" w:cstheme="minorBidi"/>
          </w:rPr>
          <m:t>β</m:t>
        </m:r>
      </m:oMath>
      <w:r>
        <w:rPr>
          <w:rFonts w:asciiTheme="minorBidi" w:hAnsiTheme="minorBidi"/>
        </w:rPr>
        <w:t xml:space="preserve">, pelo qual temos que virar o robô para a esquerda para que ele se mova novamente em direção ao alvo também pode ser determinado em uma etapa de cálculo:</w:t>
      </w:r>
    </w:p>
    <w:p w14:paraId="6B2727E9" w14:textId="77777777" w:rsidR="0029280F" w:rsidRDefault="0029280F" w:rsidP="0029280F">
      <w:pPr>
        <w:jc w:val="mediumKashida"/>
        <w:rPr>
          <w:rFonts w:asciiTheme="minorBidi" w:hAnsiTheme="minorBidi" w:cstheme="minorBidi"/>
        </w:rPr>
      </w:pPr>
      <m:oMathPara>
        <m:oMath>
          <m:r>
            <w:rPr>
              <w:rFonts w:ascii="Cambria Math" w:hAnsi="Cambria Math" w:cstheme="minorBidi"/>
            </w:rPr>
            <m:t>β=</m:t>
          </m:r>
          <m:func>
            <m:funcPr>
              <m:ctrlPr>
                <w:rPr>
                  <w:rFonts w:ascii="Cambria Math" w:hAnsi="Cambria Math" w:cstheme="minorBidi"/>
                  <w:i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 w:cstheme="minorBidi"/>
                </w:rPr>
                <m:t>arccos</m:t>
              </m:r>
            </m:fName>
            <m:e>
              <m:d>
                <m:dPr>
                  <m:ctrlPr>
                    <w:rPr>
                      <w:rFonts w:ascii="Cambria Math" w:hAnsi="Cambria Math" w:cstheme="minorBidi"/>
                      <w:i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 w:cstheme="minorBidi"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hAnsi="Cambria Math" w:cstheme="minorBidi"/>
                        </w:rPr>
                        <m:t>c</m:t>
                      </m:r>
                    </m:num>
                    <m:den>
                      <m:r>
                        <w:rPr>
                          <w:rFonts w:ascii="Cambria Math" w:hAnsi="Cambria Math" w:cstheme="minorBidi"/>
                        </w:rPr>
                        <m:t>distância á meta (novo)</m:t>
                      </m:r>
                    </m:den>
                  </m:f>
                </m:e>
              </m:d>
            </m:e>
          </m:func>
        </m:oMath>
      </m:oMathPara>
    </w:p>
    <w:p w14:paraId="58330ECD" w14:textId="77777777" w:rsidR="0029280F" w:rsidRDefault="0029280F" w:rsidP="0029280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A estratégia de solução também funciona com vários obstáculos seguidos.</w:t>
      </w:r>
    </w:p>
    <w:p w14:paraId="39CBC3BC" w14:textId="77777777" w:rsidR="0029280F" w:rsidRDefault="0029280F" w:rsidP="0029280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Após atingir o ponto de destino, o veículo é voltado para a direita na direção original da viagem.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Para este fim, todos os ângulos pelos quais </w:t>
      </w:r>
      <m:oMath>
        <m:r>
          <w:rPr>
            <w:rFonts w:ascii="Cambria Math" w:hAnsi="Cambria Math" w:cstheme="minorBidi"/>
          </w:rPr>
          <m:t>β</m:t>
        </m:r>
      </m:oMath>
      <w:r>
        <w:rPr>
          <w:rFonts w:asciiTheme="minorBidi" w:hAnsiTheme="minorBidi"/>
        </w:rPr>
        <w:t xml:space="preserve">, o veículo Mecanum teve que mudar sua direção após as manobras evasivas são somados no decorrer da viagem.</w:t>
      </w:r>
      <w:r>
        <w:rPr>
          <w:rFonts w:asciiTheme="minorBidi" w:hAnsiTheme="minorBidi"/>
        </w:rPr>
        <w:t xml:space="preserve"> </w:t>
      </w:r>
    </w:p>
    <w:p w14:paraId="5920E766" w14:textId="77777777" w:rsidR="0029280F" w:rsidRDefault="0029280F" w:rsidP="0029280F">
      <w:pPr>
        <w:rPr>
          <w:rFonts w:asciiTheme="minorBidi" w:hAnsiTheme="minorBidi" w:cstheme="minorBidi"/>
        </w:rPr>
      </w:pPr>
    </w:p>
    <w:p w14:paraId="5E5A27AB" w14:textId="77777777" w:rsidR="0029280F" w:rsidRPr="00802E78" w:rsidRDefault="0029280F" w:rsidP="0029280F">
      <w:pPr>
        <w:rPr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Importante</w:t>
      </w:r>
      <w:r>
        <w:rPr>
          <w:rFonts w:asciiTheme="minorBidi" w:hAnsiTheme="minorBidi"/>
        </w:rPr>
        <w:t xml:space="preserve">: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Como os valores de conversão dos pulsos por cm diferem para viagens retas e laterais, os cálculos da nova distância até o alvo e do ângulo de rotação </w:t>
      </w:r>
      <m:oMath>
        <m:r>
          <w:rPr>
            <w:rFonts w:ascii="Cambria Math" w:hAnsi="Cambria Math" w:cstheme="minorBidi"/>
          </w:rPr>
          <m:t>β</m:t>
        </m:r>
      </m:oMath>
      <w:r>
        <w:rPr>
          <w:rFonts w:asciiTheme="minorBidi" w:hAnsiTheme="minorBidi"/>
        </w:rPr>
        <w:t xml:space="preserve"> devem ser feitos em valores-cm.</w:t>
      </w:r>
    </w:p>
    <w:p w14:paraId="43B0AF60" w14:textId="77777777" w:rsidR="0029280F" w:rsidRDefault="0029280F" w:rsidP="0029280F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6C44D10F" w14:textId="77777777" w:rsidR="0029280F" w:rsidRDefault="0029280F" w:rsidP="0029280F">
      <w:pPr>
        <w:jc w:val="left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2b.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Extrato do programa (exemplo):</w:t>
      </w:r>
    </w:p>
    <w:p w14:paraId="7F5459EF" w14:textId="41A5B356" w:rsidR="000331E4" w:rsidRPr="0029280F" w:rsidRDefault="0029280F" w:rsidP="0029280F">
      <w:pPr>
        <w:jc w:val="center"/>
        <w:rPr>
          <w:i/>
          <w:rFonts w:asciiTheme="minorBidi" w:hAnsiTheme="minorBidi" w:cstheme="minorBidi"/>
        </w:rPr>
      </w:pPr>
      <w:r>
        <w:drawing>
          <wp:inline distT="0" distB="0" distL="0" distR="0" wp14:anchorId="1D6AE9DC" wp14:editId="299A678D">
            <wp:extent cx="4042410" cy="7593330"/>
            <wp:effectExtent l="0" t="0" r="0" b="7620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042410" cy="759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i/>
          <w:rFonts w:asciiTheme="minorBidi" w:hAnsiTheme="minorBidi"/>
        </w:rPr>
        <w:t xml:space="preserve">Mecanum_Target_Reacher.ft</w:t>
      </w:r>
    </w:p>
    <w:p w14:paraId="7B4DC209" w14:textId="77777777" w:rsidR="0029280F" w:rsidRPr="0004739D" w:rsidRDefault="0029280F" w:rsidP="0029280F">
      <w:pPr>
        <w:pStyle w:val="Kategorie"/>
      </w:pPr>
      <w:r>
        <w:rPr>
          <w:sz w:val="32"/>
          <w:szCs w:val="24"/>
        </w:rPr>
        <w:t xml:space="preserve">Sistemas</w:t>
      </w:r>
    </w:p>
    <w:p w14:paraId="7119D2B8" w14:textId="77777777" w:rsidR="0029280F" w:rsidRPr="006A42A6" w:rsidRDefault="0029280F" w:rsidP="0029280F">
      <w:pPr>
        <w:pStyle w:val="berschrift1"/>
        <w:spacing w:before="0"/>
      </w:pPr>
      <w:r>
        <w:t xml:space="preserve">Veículo Mecanum com detecção de obstáculos</w:t>
      </w:r>
    </w:p>
    <w:p w14:paraId="06B5DC00" w14:textId="77777777" w:rsidR="0029280F" w:rsidRDefault="0029280F" w:rsidP="0029280F">
      <w:pPr>
        <w:pStyle w:val="berschrift2"/>
      </w:pPr>
      <w:r>
        <w:t xml:space="preserve">Material necessário</w:t>
      </w:r>
    </w:p>
    <w:p w14:paraId="09C5A8EC" w14:textId="77777777" w:rsidR="0029280F" w:rsidRPr="009C6B9D" w:rsidRDefault="0029280F" w:rsidP="0029280F">
      <w:pPr>
        <w:pStyle w:val="AufzhlungTabelle"/>
      </w:pPr>
      <w:r>
        <w:t xml:space="preserve">PC para desenvolvimento de programas, localmente ou via interface web.</w:t>
      </w:r>
      <w:r>
        <w:t xml:space="preserve"> </w:t>
      </w:r>
    </w:p>
    <w:p w14:paraId="7EEE0CB2" w14:textId="77777777" w:rsidR="0029280F" w:rsidRDefault="0029280F" w:rsidP="0029280F">
      <w:pPr>
        <w:pStyle w:val="AufzhlungTabelle"/>
      </w:pPr>
      <w:r>
        <w:t xml:space="preserve">Cabo USB ou conexão BLE ou WLAN para transferir o programa para o TXT4.0.</w:t>
      </w:r>
      <w:r>
        <w:t xml:space="preserve"> </w:t>
      </w:r>
    </w:p>
    <w:p w14:paraId="0D69F3E4" w14:textId="77777777" w:rsidR="0029280F" w:rsidRPr="009C6B9D" w:rsidRDefault="0029280F" w:rsidP="0029280F">
      <w:pPr>
        <w:pStyle w:val="AufzhlungTabelle"/>
      </w:pPr>
      <w:r>
        <w:t xml:space="preserve">Folha de curso com linha preta, 2 cm de largura, círculo fechado (da Robotics TXT 4.0 Base Set).</w:t>
      </w:r>
    </w:p>
    <w:p w14:paraId="34BE229C" w14:textId="77777777" w:rsidR="0029280F" w:rsidRPr="009C6B9D" w:rsidRDefault="0029280F" w:rsidP="0029280F">
      <w:pPr>
        <w:rPr>
          <w:rFonts w:asciiTheme="minorBidi" w:hAnsiTheme="minorBidi" w:cstheme="minorBidi"/>
        </w:rPr>
      </w:pPr>
    </w:p>
    <w:p w14:paraId="7D4277A9" w14:textId="77777777" w:rsidR="0029280F" w:rsidRDefault="0029280F" w:rsidP="0029280F">
      <w:pPr>
        <w:pStyle w:val="berschrift2"/>
      </w:pPr>
      <w:r>
        <w:t xml:space="preserve">Informações adicionais</w:t>
      </w:r>
    </w:p>
    <w:p w14:paraId="79F5890D" w14:textId="77777777" w:rsidR="0029280F" w:rsidRDefault="0029280F" w:rsidP="0029280F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[1]</w:t>
        <w:tab/>
        <w:t xml:space="preserve">FRC Team 2605 (Bellingham, WA):</w:t>
      </w:r>
      <w:r>
        <w:rPr>
          <w:rFonts w:asciiTheme="minorBidi" w:hAnsiTheme="minorBidi"/>
        </w:rPr>
        <w:t xml:space="preserve"> </w:t>
      </w:r>
      <w:hyperlink r:id="rId23" w:history="1">
        <w:r>
          <w:rPr>
            <w:rStyle w:val="Hyperlink"/>
            <w:i/>
            <w:rFonts w:asciiTheme="minorBidi" w:hAnsiTheme="minorBidi"/>
          </w:rPr>
          <w:t xml:space="preserve">How a Mecanum Drive Works</w:t>
        </w:r>
      </w:hyperlink>
      <w:r>
        <w:rPr>
          <w:rFonts w:asciiTheme="minorBidi" w:hAnsiTheme="minorBidi"/>
        </w:rPr>
        <w:t xml:space="preserve">. github.io</w:t>
      </w:r>
    </w:p>
    <w:p w14:paraId="5B979EE6" w14:textId="77777777" w:rsidR="0029280F" w:rsidRPr="009C6B9D" w:rsidRDefault="0029280F" w:rsidP="0029280F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[2]</w:t>
        <w:tab/>
        <w:t xml:space="preserve">Editor de diagramas online para a criação de diagramas de transição de estado (formato drawio): </w:t>
      </w:r>
      <w:hyperlink r:id="rId24" w:history="1">
        <w:r>
          <w:rPr>
            <w:rStyle w:val="Hyperlink"/>
            <w:rFonts w:asciiTheme="minorBidi" w:hAnsiTheme="minorBidi"/>
          </w:rPr>
          <w:t xml:space="preserve">https://www.diagrammeditor.de/</w:t>
        </w:r>
      </w:hyperlink>
    </w:p>
    <w:sectPr w:rsidR="0029280F" w:rsidRPr="009C6B9D" w:rsidSect="00E96821">
      <w:headerReference w:type="even" r:id="rId25"/>
      <w:headerReference w:type="default" r:id="rId26"/>
      <w:footerReference w:type="even" r:id="rId27"/>
      <w:footerReference w:type="default" r:id="rId28"/>
      <w:type w:val="continuous"/>
      <w:pgSz w:w="11907" w:h="16840" w:code="9"/>
      <w:pgMar w:top="1985" w:right="1418" w:bottom="1418" w:left="1418" w:header="720" w:footer="720" w:gutter="0"/>
      <w:cols w:space="70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6D945D8" w14:textId="77777777" w:rsidR="00ED7DBF" w:rsidRDefault="00ED7DBF">
      <w:r>
        <w:separator/>
      </w:r>
    </w:p>
  </w:endnote>
  <w:endnote w:type="continuationSeparator" w:id="0">
    <w:p w14:paraId="345E2D5F" w14:textId="77777777" w:rsidR="00ED7DBF" w:rsidRDefault="00ED7DB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B1E66E6" w14:textId="77777777" w:rsidR="008F1C46" w:rsidRDefault="008F1C46">
    <w:pPr>
      <w:pStyle w:val="Fuzeile"/>
    </w:pPr>
    <w:r>
      <w:fldChar w:fldCharType="begin"/>
    </w:r>
    <w:r>
      <w:instrText>PAGE   \* MERGEFORMAT</w:instrText>
    </w:r>
    <w:r>
      <w:fldChar w:fldCharType="separate"/>
    </w:r>
    <w:r w:rsidR="00885273">
      <w:t>6</w:t>
    </w:r>
    <w: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821148714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741BB6CE" w14:textId="62782593" w:rsidR="00E66BEB" w:rsidRDefault="00E66BEB">
            <w:pPr>
              <w:pStyle w:val="Fuzeile"/>
              <w:jc w:val="right"/>
            </w:pPr>
            <w:r>
              <w:t xml:space="preserve">Página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E177F0">
              <w:rPr>
                <w:b/>
                <w:bCs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de </w:t>
            </w:r>
            <w:r>
              <w:rPr>
                <w:b/>
                <w:bCs/>
                <w:sz w:val="24"/>
                <w:szCs w:val="24"/>
              </w:rPr>
              <w:fldChar w:fldCharType="begin" w:dirty="true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E177F0">
              <w:rPr>
                <w:b/>
                <w:bCs/>
              </w:rPr>
              <w:t>14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0A47574B" w14:textId="4616CF4E" w:rsidR="008F1C46" w:rsidRDefault="008F1C46">
    <w:pPr>
      <w:pStyle w:val="Fuzeil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4F2B5EB" w14:textId="77777777" w:rsidR="00ED7DBF" w:rsidRDefault="00ED7DBF">
      <w:r>
        <w:separator/>
      </w:r>
    </w:p>
  </w:footnote>
  <w:footnote w:type="continuationSeparator" w:id="0">
    <w:p w14:paraId="1B36B3CF" w14:textId="77777777" w:rsidR="00ED7DBF" w:rsidRDefault="00ED7DB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34B12ED" w14:textId="77777777" w:rsidR="008F1C46" w:rsidRDefault="008F1C46" w:rsidP="00E96821">
    <w:pPr>
      <w:pStyle w:val="Kopfzeile"/>
    </w:pPr>
    <w:r>
      <w:rPr>
        <w:szCs w:val="24"/>
        <w:highlight w:val="yellow"/>
      </w:rPr>
      <w:t xml:space="preserve">CAMPO DE TEMA</w:t>
    </w:r>
    <w:r>
      <w:t xml:space="preserve"> </w:t>
      <w:tab/>
      <w:tab/>
    </w:r>
    <w:r>
      <w:drawing>
        <wp:inline distT="0" distB="0" distL="0" distR="0" wp14:anchorId="50B276AA" wp14:editId="697F424E">
          <wp:extent cx="2647451" cy="435745"/>
          <wp:effectExtent l="0" t="0" r="635" b="2540"/>
          <wp:docPr id="10" name="Grafik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781656" cy="45783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83945F7" w14:textId="2F0651BE" w:rsidR="008F1C46" w:rsidRPr="007539BF" w:rsidRDefault="008F1C46">
    <w:pPr>
      <w:pStyle w:val="Kopfzeile"/>
    </w:pPr>
    <w:r>
      <w:drawing>
        <wp:anchor distT="0" distB="0" distL="114300" distR="114300" simplePos="0" relativeHeight="251658240" behindDoc="0" locked="0" layoutInCell="1" allowOverlap="1" wp14:anchorId="521F8F6A" wp14:editId="1FCDB09F">
          <wp:simplePos x="0" y="0"/>
          <wp:positionH relativeFrom="column">
            <wp:posOffset>1854381</wp:posOffset>
          </wp:positionH>
          <wp:positionV relativeFrom="paragraph">
            <wp:posOffset>219471</wp:posOffset>
          </wp:positionV>
          <wp:extent cx="2880000" cy="258896"/>
          <wp:effectExtent l="0" t="0" r="0" b="8255"/>
          <wp:wrapNone/>
          <wp:docPr id="14" name="Grafik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880000" cy="25889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t xml:space="preserve"> ROBOTICS Add On:</w:t>
    </w:r>
    <w:r>
      <w:t xml:space="preserve"> </w:t>
    </w:r>
    <w:r>
      <w:t xml:space="preserve">Omniwheels – Nível secundário I+II</w:t>
      <w:tab/>
    </w:r>
    <w:r>
      <w:drawing>
        <wp:inline distT="0" distB="0" distL="0" distR="0" wp14:anchorId="30FD98CE" wp14:editId="0BDBF6E6">
          <wp:extent cx="688320" cy="688320"/>
          <wp:effectExtent l="0" t="0" r="0" b="0"/>
          <wp:docPr id="16" name="Grafik 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688320" cy="6883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7C"/>
    <w:multiLevelType w:val="singleLevel"/>
    <w:tmpl w:val="921EF6C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1E76E36A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B030BC9C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D604F7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C0F648D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98E5FC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8303F8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10EEA5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7FC9F6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BD18C81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FFFFFFFB"/>
    <w:multiLevelType w:val="multilevel"/>
    <w:tmpl w:val="29088AB8"/>
    <w:lvl w:ilvl="0">
      <w:start w:val="1"/>
      <w:numFmt w:val="decimal"/>
      <w:lvlText w:val="%1"/>
      <w:legacy w:legacy="1" w:legacySpace="144" w:legacyIndent="0"/>
      <w:lvlJc w:val="left"/>
    </w:lvl>
    <w:lvl w:ilvl="1">
      <w:start w:val="1"/>
      <w:numFmt w:val="decimal"/>
      <w:lvlText w:val="%1.%2"/>
      <w:legacy w:legacy="1" w:legacySpace="144" w:legacyIndent="0"/>
      <w:lvlJc w:val="left"/>
    </w:lvl>
    <w:lvl w:ilvl="2">
      <w:start w:val="1"/>
      <w:numFmt w:val="decimal"/>
      <w:lvlText w:val="%1.%2.%3"/>
      <w:legacy w:legacy="1" w:legacySpace="144" w:legacyIndent="0"/>
      <w:lvlJc w:val="left"/>
    </w:lvl>
    <w:lvl w:ilvl="3">
      <w:start w:val="1"/>
      <w:numFmt w:val="decimal"/>
      <w:pStyle w:val="berschrift4"/>
      <w:lvlText w:val="%1.%2.%3.%4"/>
      <w:legacy w:legacy="1" w:legacySpace="144" w:legacyIndent="0"/>
      <w:lvlJc w:val="left"/>
    </w:lvl>
    <w:lvl w:ilvl="4">
      <w:start w:val="1"/>
      <w:numFmt w:val="decimal"/>
      <w:pStyle w:val="berschrift5"/>
      <w:lvlText w:val="%1.%2.%3.%4.%5"/>
      <w:legacy w:legacy="1" w:legacySpace="144" w:legacyIndent="0"/>
      <w:lvlJc w:val="left"/>
    </w:lvl>
    <w:lvl w:ilvl="5">
      <w:start w:val="1"/>
      <w:numFmt w:val="decimal"/>
      <w:pStyle w:val="berschrift6"/>
      <w:lvlText w:val="%1.%2.%3.%4.%5.%6"/>
      <w:legacy w:legacy="1" w:legacySpace="144" w:legacyIndent="0"/>
      <w:lvlJc w:val="left"/>
    </w:lvl>
    <w:lvl w:ilvl="6">
      <w:start w:val="1"/>
      <w:numFmt w:val="decimal"/>
      <w:pStyle w:val="berschrift7"/>
      <w:lvlText w:val="%1.%2.%3.%4.%5.%6.%7"/>
      <w:legacy w:legacy="1" w:legacySpace="144" w:legacyIndent="0"/>
      <w:lvlJc w:val="left"/>
    </w:lvl>
    <w:lvl w:ilvl="7">
      <w:start w:val="1"/>
      <w:numFmt w:val="decimal"/>
      <w:pStyle w:val="berschrift8"/>
      <w:lvlText w:val="%1.%2.%3.%4.%5.%6.%7.%8"/>
      <w:legacy w:legacy="1" w:legacySpace="144" w:legacyIndent="0"/>
      <w:lvlJc w:val="left"/>
    </w:lvl>
    <w:lvl w:ilvl="8">
      <w:start w:val="1"/>
      <w:numFmt w:val="decimal"/>
      <w:pStyle w:val="berschrift9"/>
      <w:lvlText w:val="%1.%2.%3.%4.%5.%6.%7.%8.%9"/>
      <w:legacy w:legacy="1" w:legacySpace="144" w:legacyIndent="0"/>
      <w:lvlJc w:val="left"/>
    </w:lvl>
  </w:abstractNum>
  <w:abstractNum w:abstractNumId="11" w15:restartNumberingAfterBreak="0">
    <w:nsid w:val="07404EF3"/>
    <w:multiLevelType w:val="hybridMultilevel"/>
    <w:tmpl w:val="CFAC9A6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7E179AF"/>
    <w:multiLevelType w:val="hybridMultilevel"/>
    <w:tmpl w:val="35101F92"/>
    <w:lvl w:ilvl="0" w:tplc="E4648BF8">
      <w:start w:val="1"/>
      <w:numFmt w:val="bullet"/>
      <w:lvlText w:val=""/>
      <w:lvlJc w:val="left"/>
      <w:pPr>
        <w:tabs>
          <w:tab w:val="num" w:pos="1276"/>
        </w:tabs>
        <w:ind w:left="1276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95F2787"/>
    <w:multiLevelType w:val="hybridMultilevel"/>
    <w:tmpl w:val="FB2C5282"/>
    <w:lvl w:ilvl="0" w:tplc="B6CC325A">
      <w:start w:val="1"/>
      <w:numFmt w:val="bullet"/>
      <w:pStyle w:val="Aufzhlung1Ebene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23070ED"/>
    <w:multiLevelType w:val="hybridMultilevel"/>
    <w:tmpl w:val="35405A3A"/>
    <w:lvl w:ilvl="0" w:tplc="C7D019B2">
      <w:start w:val="1"/>
      <w:numFmt w:val="bullet"/>
      <w:lvlText w:val=""/>
      <w:lvlJc w:val="left"/>
      <w:pPr>
        <w:tabs>
          <w:tab w:val="num" w:pos="2552"/>
        </w:tabs>
        <w:ind w:left="255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3583A74"/>
    <w:multiLevelType w:val="hybridMultilevel"/>
    <w:tmpl w:val="7A9AF5C8"/>
    <w:lvl w:ilvl="0" w:tplc="6B82D3C2">
      <w:start w:val="1"/>
      <w:numFmt w:val="bullet"/>
      <w:lvlText w:val=""/>
      <w:lvlJc w:val="left"/>
      <w:pPr>
        <w:tabs>
          <w:tab w:val="num" w:pos="2976"/>
        </w:tabs>
        <w:ind w:left="297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5050D38"/>
    <w:multiLevelType w:val="hybridMultilevel"/>
    <w:tmpl w:val="8CD6686C"/>
    <w:lvl w:ilvl="0" w:tplc="D0DC3B0C">
      <w:start w:val="1"/>
      <w:numFmt w:val="bullet"/>
      <w:lvlText w:val=""/>
      <w:lvlJc w:val="left"/>
      <w:pPr>
        <w:tabs>
          <w:tab w:val="num" w:pos="2127"/>
        </w:tabs>
        <w:ind w:left="212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6A6189F"/>
    <w:multiLevelType w:val="multilevel"/>
    <w:tmpl w:val="31E465EA"/>
    <w:lvl w:ilvl="0">
      <w:start w:val="1"/>
      <w:numFmt w:val="decimal"/>
      <w:isLgl/>
      <w:lvlText w:val="§ %1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1">
      <w:start w:val="1"/>
      <w:numFmt w:val="decimal"/>
      <w:lvlText w:val="§ 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8" w15:restartNumberingAfterBreak="0">
    <w:nsid w:val="2312223B"/>
    <w:multiLevelType w:val="hybridMultilevel"/>
    <w:tmpl w:val="75107D5A"/>
    <w:lvl w:ilvl="0" w:tplc="6B58980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3D1460D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0" w15:restartNumberingAfterBreak="0">
    <w:nsid w:val="24935628"/>
    <w:multiLevelType w:val="hybridMultilevel"/>
    <w:tmpl w:val="8B969B9E"/>
    <w:lvl w:ilvl="0" w:tplc="B1F0CB3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09027F8"/>
    <w:multiLevelType w:val="singleLevel"/>
    <w:tmpl w:val="A956B3B2"/>
    <w:lvl w:ilvl="0">
      <w:start w:val="1"/>
      <w:numFmt w:val="bullet"/>
      <w:pStyle w:val="AufzhlungTabelle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2" w15:restartNumberingAfterBreak="0">
    <w:nsid w:val="42824764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3" w15:restartNumberingAfterBreak="0">
    <w:nsid w:val="4465191C"/>
    <w:multiLevelType w:val="multilevel"/>
    <w:tmpl w:val="B92E994C"/>
    <w:lvl w:ilvl="0">
      <w:start w:val="1"/>
      <w:numFmt w:val="lowerLetter"/>
      <w:lvlText w:val="(%1)"/>
      <w:lvlJc w:val="left"/>
      <w:pPr>
        <w:tabs>
          <w:tab w:val="num" w:pos="794"/>
        </w:tabs>
        <w:ind w:left="794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4" w15:restartNumberingAfterBreak="0">
    <w:nsid w:val="51560F86"/>
    <w:multiLevelType w:val="multilevel"/>
    <w:tmpl w:val="05D89D84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5" w15:restartNumberingAfterBreak="0">
    <w:nsid w:val="567D3144"/>
    <w:multiLevelType w:val="hybridMultilevel"/>
    <w:tmpl w:val="878EBD30"/>
    <w:lvl w:ilvl="0" w:tplc="5EC6313E">
      <w:start w:val="1"/>
      <w:numFmt w:val="bullet"/>
      <w:pStyle w:val="Aufzhlung2Ebene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26B4763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7" w15:restartNumberingAfterBreak="0">
    <w:nsid w:val="748F5681"/>
    <w:multiLevelType w:val="multilevel"/>
    <w:tmpl w:val="D6C28C7E"/>
    <w:lvl w:ilvl="0">
      <w:start w:val="1"/>
      <w:numFmt w:val="decimal"/>
      <w:lvlText w:val="(%1)"/>
      <w:lvlJc w:val="left"/>
      <w:pPr>
        <w:tabs>
          <w:tab w:val="num" w:pos="397"/>
        </w:tabs>
        <w:ind w:left="0" w:firstLine="0"/>
      </w:pPr>
      <w:rPr>
        <w:rFonts w:ascii="Arial" w:hAnsi="Arial" w:hint="default"/>
        <w:sz w:val="22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8" w15:restartNumberingAfterBreak="0">
    <w:nsid w:val="7DE46826"/>
    <w:multiLevelType w:val="hybridMultilevel"/>
    <w:tmpl w:val="C0366DA0"/>
    <w:lvl w:ilvl="0" w:tplc="241EDA56">
      <w:start w:val="1"/>
      <w:numFmt w:val="bullet"/>
      <w:lvlText w:val=""/>
      <w:lvlJc w:val="left"/>
      <w:pPr>
        <w:tabs>
          <w:tab w:val="num" w:pos="1702"/>
        </w:tabs>
        <w:ind w:left="170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1"/>
  </w:num>
  <w:num w:numId="2">
    <w:abstractNumId w:val="10"/>
  </w:num>
  <w:num w:numId="3">
    <w:abstractNumId w:val="10"/>
  </w:num>
  <w:num w:numId="4">
    <w:abstractNumId w:val="10"/>
  </w:num>
  <w:num w:numId="5">
    <w:abstractNumId w:val="10"/>
  </w:num>
  <w:num w:numId="6">
    <w:abstractNumId w:val="10"/>
  </w:num>
  <w:num w:numId="7">
    <w:abstractNumId w:val="10"/>
  </w:num>
  <w:num w:numId="8">
    <w:abstractNumId w:val="10"/>
  </w:num>
  <w:num w:numId="9">
    <w:abstractNumId w:val="10"/>
  </w:num>
  <w:num w:numId="10">
    <w:abstractNumId w:val="10"/>
  </w:num>
  <w:num w:numId="11">
    <w:abstractNumId w:val="13"/>
  </w:num>
  <w:num w:numId="12">
    <w:abstractNumId w:val="25"/>
  </w:num>
  <w:num w:numId="13">
    <w:abstractNumId w:val="12"/>
  </w:num>
  <w:num w:numId="14">
    <w:abstractNumId w:val="28"/>
  </w:num>
  <w:num w:numId="15">
    <w:abstractNumId w:val="16"/>
  </w:num>
  <w:num w:numId="16">
    <w:abstractNumId w:val="14"/>
  </w:num>
  <w:num w:numId="17">
    <w:abstractNumId w:val="15"/>
  </w:num>
  <w:num w:numId="18">
    <w:abstractNumId w:val="17"/>
  </w:num>
  <w:num w:numId="19">
    <w:abstractNumId w:val="27"/>
  </w:num>
  <w:num w:numId="20">
    <w:abstractNumId w:val="24"/>
  </w:num>
  <w:num w:numId="21">
    <w:abstractNumId w:val="23"/>
  </w:num>
  <w:num w:numId="22">
    <w:abstractNumId w:val="18"/>
  </w:num>
  <w:num w:numId="23">
    <w:abstractNumId w:val="20"/>
  </w:num>
  <w:num w:numId="24">
    <w:abstractNumId w:val="19"/>
  </w:num>
  <w:num w:numId="25">
    <w:abstractNumId w:val="22"/>
  </w:num>
  <w:num w:numId="26">
    <w:abstractNumId w:val="26"/>
  </w:num>
  <w:num w:numId="27">
    <w:abstractNumId w:val="9"/>
  </w:num>
  <w:num w:numId="28">
    <w:abstractNumId w:val="7"/>
  </w:num>
  <w:num w:numId="29">
    <w:abstractNumId w:val="6"/>
  </w:num>
  <w:num w:numId="30">
    <w:abstractNumId w:val="5"/>
  </w:num>
  <w:num w:numId="31">
    <w:abstractNumId w:val="4"/>
  </w:num>
  <w:num w:numId="32">
    <w:abstractNumId w:val="8"/>
  </w:num>
  <w:num w:numId="33">
    <w:abstractNumId w:val="3"/>
  </w:num>
  <w:num w:numId="34">
    <w:abstractNumId w:val="2"/>
  </w:num>
  <w:num w:numId="35">
    <w:abstractNumId w:val="1"/>
  </w:num>
  <w:num w:numId="36">
    <w:abstractNumId w:val="0"/>
  </w:num>
  <w:num w:numId="37">
    <w:abstractNumId w:val="11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intFractionalCharacterWidth/>
  <w:activeWritingStyle w:appName="MSWord" w:lang="en-GB" w:vendorID="64" w:dllVersion="5" w:nlCheck="1" w:checkStyle="1"/>
  <w:activeWritingStyle w:appName="MSWord" w:lang="de-DE" w:vendorID="64" w:dllVersion="6" w:nlCheck="1" w:checkStyle="1"/>
  <w:activeWritingStyle w:appName="MSWord" w:lang="en-GB" w:vendorID="64" w:dllVersion="6" w:nlCheck="1" w:checkStyle="1"/>
  <w:activeWritingStyle w:appName="MSWord" w:lang="de-DE" w:vendorID="64" w:dllVersion="0" w:nlCheck="1" w:checkStyle="0"/>
  <w:activeWritingStyle w:appName="MSWord" w:lang="en-GB" w:vendorID="64" w:dllVersion="0" w:nlCheck="1" w:checkStyle="0"/>
  <w:activeWritingStyle w:appName="MSWord" w:lang="de-DE" w:vendorID="9" w:dllVersion="512" w:checkStyle="1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09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D5676"/>
    <w:rsid w:val="00000597"/>
    <w:rsid w:val="00015DCF"/>
    <w:rsid w:val="000173AE"/>
    <w:rsid w:val="00022F11"/>
    <w:rsid w:val="0002512F"/>
    <w:rsid w:val="000331E4"/>
    <w:rsid w:val="00034B76"/>
    <w:rsid w:val="0003721F"/>
    <w:rsid w:val="00045965"/>
    <w:rsid w:val="0004739D"/>
    <w:rsid w:val="00047CC3"/>
    <w:rsid w:val="00051787"/>
    <w:rsid w:val="0005193D"/>
    <w:rsid w:val="000656BD"/>
    <w:rsid w:val="000722C8"/>
    <w:rsid w:val="000764B6"/>
    <w:rsid w:val="000768BA"/>
    <w:rsid w:val="00077D1B"/>
    <w:rsid w:val="000800CF"/>
    <w:rsid w:val="00083EE8"/>
    <w:rsid w:val="00091D08"/>
    <w:rsid w:val="00096056"/>
    <w:rsid w:val="000A14B0"/>
    <w:rsid w:val="000A58E5"/>
    <w:rsid w:val="000B0025"/>
    <w:rsid w:val="000C0C66"/>
    <w:rsid w:val="000D0BC4"/>
    <w:rsid w:val="000D3717"/>
    <w:rsid w:val="000D7297"/>
    <w:rsid w:val="000E3792"/>
    <w:rsid w:val="000E3B8A"/>
    <w:rsid w:val="000E4466"/>
    <w:rsid w:val="000F05B0"/>
    <w:rsid w:val="000F5134"/>
    <w:rsid w:val="000F7641"/>
    <w:rsid w:val="000F7CFD"/>
    <w:rsid w:val="001064D3"/>
    <w:rsid w:val="00111235"/>
    <w:rsid w:val="00115F2E"/>
    <w:rsid w:val="0012561E"/>
    <w:rsid w:val="001278F5"/>
    <w:rsid w:val="00136823"/>
    <w:rsid w:val="001418C5"/>
    <w:rsid w:val="0014583C"/>
    <w:rsid w:val="00150FB2"/>
    <w:rsid w:val="00151176"/>
    <w:rsid w:val="001535D9"/>
    <w:rsid w:val="00163927"/>
    <w:rsid w:val="00165F39"/>
    <w:rsid w:val="0017296D"/>
    <w:rsid w:val="00190988"/>
    <w:rsid w:val="0019251C"/>
    <w:rsid w:val="001A4424"/>
    <w:rsid w:val="001A449E"/>
    <w:rsid w:val="001A684F"/>
    <w:rsid w:val="001A7224"/>
    <w:rsid w:val="001B325C"/>
    <w:rsid w:val="001B606F"/>
    <w:rsid w:val="001B71CC"/>
    <w:rsid w:val="001B764B"/>
    <w:rsid w:val="001D1C2A"/>
    <w:rsid w:val="001D5676"/>
    <w:rsid w:val="001D69C8"/>
    <w:rsid w:val="001E0029"/>
    <w:rsid w:val="001E3079"/>
    <w:rsid w:val="001E3F14"/>
    <w:rsid w:val="001E6344"/>
    <w:rsid w:val="001E6448"/>
    <w:rsid w:val="001E67A0"/>
    <w:rsid w:val="001F17D2"/>
    <w:rsid w:val="001F4F66"/>
    <w:rsid w:val="001F769C"/>
    <w:rsid w:val="00201122"/>
    <w:rsid w:val="00204678"/>
    <w:rsid w:val="002046AD"/>
    <w:rsid w:val="00205E7E"/>
    <w:rsid w:val="00217A7E"/>
    <w:rsid w:val="002323C1"/>
    <w:rsid w:val="002406B5"/>
    <w:rsid w:val="00241577"/>
    <w:rsid w:val="00247250"/>
    <w:rsid w:val="00251174"/>
    <w:rsid w:val="002519F5"/>
    <w:rsid w:val="002538B3"/>
    <w:rsid w:val="002648EC"/>
    <w:rsid w:val="0026611F"/>
    <w:rsid w:val="00271A2E"/>
    <w:rsid w:val="00272294"/>
    <w:rsid w:val="002727F5"/>
    <w:rsid w:val="00274DDA"/>
    <w:rsid w:val="00280175"/>
    <w:rsid w:val="00280D4B"/>
    <w:rsid w:val="00282294"/>
    <w:rsid w:val="00283275"/>
    <w:rsid w:val="0028590F"/>
    <w:rsid w:val="002919F5"/>
    <w:rsid w:val="0029280F"/>
    <w:rsid w:val="002A22E6"/>
    <w:rsid w:val="002A5084"/>
    <w:rsid w:val="002A69BD"/>
    <w:rsid w:val="002B051B"/>
    <w:rsid w:val="002B0A39"/>
    <w:rsid w:val="002B5DAE"/>
    <w:rsid w:val="002C2C32"/>
    <w:rsid w:val="002C5ABD"/>
    <w:rsid w:val="002C6297"/>
    <w:rsid w:val="002D3AB9"/>
    <w:rsid w:val="002D3EE9"/>
    <w:rsid w:val="002E1AAA"/>
    <w:rsid w:val="002E2B0B"/>
    <w:rsid w:val="002E76E9"/>
    <w:rsid w:val="002E78C1"/>
    <w:rsid w:val="002F099E"/>
    <w:rsid w:val="002F7E30"/>
    <w:rsid w:val="003024E6"/>
    <w:rsid w:val="00302A94"/>
    <w:rsid w:val="00302C0E"/>
    <w:rsid w:val="00303752"/>
    <w:rsid w:val="003100A9"/>
    <w:rsid w:val="00311190"/>
    <w:rsid w:val="00321E4D"/>
    <w:rsid w:val="00323B3E"/>
    <w:rsid w:val="00323C22"/>
    <w:rsid w:val="00323D2C"/>
    <w:rsid w:val="00341FA6"/>
    <w:rsid w:val="00342916"/>
    <w:rsid w:val="0035076B"/>
    <w:rsid w:val="003516C2"/>
    <w:rsid w:val="0035785D"/>
    <w:rsid w:val="003612D5"/>
    <w:rsid w:val="003631EE"/>
    <w:rsid w:val="0036332F"/>
    <w:rsid w:val="00363EE2"/>
    <w:rsid w:val="0038114E"/>
    <w:rsid w:val="0038220E"/>
    <w:rsid w:val="00383231"/>
    <w:rsid w:val="00383D6D"/>
    <w:rsid w:val="00384F22"/>
    <w:rsid w:val="003859EA"/>
    <w:rsid w:val="00385F80"/>
    <w:rsid w:val="00385FA3"/>
    <w:rsid w:val="003937D3"/>
    <w:rsid w:val="003A705F"/>
    <w:rsid w:val="003B0332"/>
    <w:rsid w:val="003C0D47"/>
    <w:rsid w:val="003C1EF0"/>
    <w:rsid w:val="003C382C"/>
    <w:rsid w:val="003D0688"/>
    <w:rsid w:val="003D5BEC"/>
    <w:rsid w:val="003D6899"/>
    <w:rsid w:val="003E6967"/>
    <w:rsid w:val="003E72D3"/>
    <w:rsid w:val="003F4669"/>
    <w:rsid w:val="003F4A96"/>
    <w:rsid w:val="003F7333"/>
    <w:rsid w:val="004012C1"/>
    <w:rsid w:val="00402B03"/>
    <w:rsid w:val="004049C9"/>
    <w:rsid w:val="00404B71"/>
    <w:rsid w:val="00413E03"/>
    <w:rsid w:val="004218BA"/>
    <w:rsid w:val="00433E60"/>
    <w:rsid w:val="00434525"/>
    <w:rsid w:val="00435EA1"/>
    <w:rsid w:val="004377CB"/>
    <w:rsid w:val="00455455"/>
    <w:rsid w:val="00472E75"/>
    <w:rsid w:val="00476D4B"/>
    <w:rsid w:val="00482CE6"/>
    <w:rsid w:val="00494F24"/>
    <w:rsid w:val="004A6F5B"/>
    <w:rsid w:val="004B4FD0"/>
    <w:rsid w:val="004B754D"/>
    <w:rsid w:val="004B7983"/>
    <w:rsid w:val="004C138F"/>
    <w:rsid w:val="004C5167"/>
    <w:rsid w:val="004C607D"/>
    <w:rsid w:val="004D1CF1"/>
    <w:rsid w:val="004D2ABB"/>
    <w:rsid w:val="004D2E5B"/>
    <w:rsid w:val="004D5672"/>
    <w:rsid w:val="004D713B"/>
    <w:rsid w:val="004E1ACA"/>
    <w:rsid w:val="004E2EEA"/>
    <w:rsid w:val="004E3769"/>
    <w:rsid w:val="004F6D89"/>
    <w:rsid w:val="004F7A0B"/>
    <w:rsid w:val="00503BD5"/>
    <w:rsid w:val="00514710"/>
    <w:rsid w:val="0053689F"/>
    <w:rsid w:val="005420BE"/>
    <w:rsid w:val="00543BE7"/>
    <w:rsid w:val="00543C89"/>
    <w:rsid w:val="00573ACB"/>
    <w:rsid w:val="00576668"/>
    <w:rsid w:val="005771A4"/>
    <w:rsid w:val="00586044"/>
    <w:rsid w:val="00591572"/>
    <w:rsid w:val="005940DF"/>
    <w:rsid w:val="00595245"/>
    <w:rsid w:val="005953A3"/>
    <w:rsid w:val="005A056E"/>
    <w:rsid w:val="005A1124"/>
    <w:rsid w:val="005A49AD"/>
    <w:rsid w:val="005A5578"/>
    <w:rsid w:val="005D2CD9"/>
    <w:rsid w:val="005E45EB"/>
    <w:rsid w:val="005E57C1"/>
    <w:rsid w:val="005F49A4"/>
    <w:rsid w:val="005F6FD5"/>
    <w:rsid w:val="005F7EED"/>
    <w:rsid w:val="00604863"/>
    <w:rsid w:val="00604A88"/>
    <w:rsid w:val="00614741"/>
    <w:rsid w:val="006158A5"/>
    <w:rsid w:val="00617174"/>
    <w:rsid w:val="00617BB0"/>
    <w:rsid w:val="00631B87"/>
    <w:rsid w:val="00632C08"/>
    <w:rsid w:val="00633EF6"/>
    <w:rsid w:val="00643E62"/>
    <w:rsid w:val="006501CF"/>
    <w:rsid w:val="00653130"/>
    <w:rsid w:val="00660839"/>
    <w:rsid w:val="006618BE"/>
    <w:rsid w:val="006649E7"/>
    <w:rsid w:val="006705D1"/>
    <w:rsid w:val="006735F3"/>
    <w:rsid w:val="00694B51"/>
    <w:rsid w:val="006A32D0"/>
    <w:rsid w:val="006B181A"/>
    <w:rsid w:val="006B5425"/>
    <w:rsid w:val="006C14DA"/>
    <w:rsid w:val="006C41F8"/>
    <w:rsid w:val="006E3468"/>
    <w:rsid w:val="006E5040"/>
    <w:rsid w:val="006E5EA8"/>
    <w:rsid w:val="006E72F4"/>
    <w:rsid w:val="006F1E9C"/>
    <w:rsid w:val="006F2726"/>
    <w:rsid w:val="00703442"/>
    <w:rsid w:val="00706578"/>
    <w:rsid w:val="00710F48"/>
    <w:rsid w:val="007121F6"/>
    <w:rsid w:val="00712BE5"/>
    <w:rsid w:val="00713BC0"/>
    <w:rsid w:val="007155CD"/>
    <w:rsid w:val="00716839"/>
    <w:rsid w:val="00723191"/>
    <w:rsid w:val="00730B72"/>
    <w:rsid w:val="007326D0"/>
    <w:rsid w:val="00732E91"/>
    <w:rsid w:val="00737E99"/>
    <w:rsid w:val="00740F26"/>
    <w:rsid w:val="00746124"/>
    <w:rsid w:val="00747754"/>
    <w:rsid w:val="007539BF"/>
    <w:rsid w:val="007568CA"/>
    <w:rsid w:val="007578C2"/>
    <w:rsid w:val="007603AA"/>
    <w:rsid w:val="00761589"/>
    <w:rsid w:val="007622A5"/>
    <w:rsid w:val="00781597"/>
    <w:rsid w:val="00782ED3"/>
    <w:rsid w:val="007852C6"/>
    <w:rsid w:val="00787F52"/>
    <w:rsid w:val="00790CB6"/>
    <w:rsid w:val="00792E95"/>
    <w:rsid w:val="00796C40"/>
    <w:rsid w:val="007A2EA9"/>
    <w:rsid w:val="007A7500"/>
    <w:rsid w:val="007B031B"/>
    <w:rsid w:val="007B2084"/>
    <w:rsid w:val="007B2DB2"/>
    <w:rsid w:val="007B3659"/>
    <w:rsid w:val="007B6235"/>
    <w:rsid w:val="007C282A"/>
    <w:rsid w:val="007C2A6B"/>
    <w:rsid w:val="007D590D"/>
    <w:rsid w:val="007E05F7"/>
    <w:rsid w:val="007E287E"/>
    <w:rsid w:val="007E3AA1"/>
    <w:rsid w:val="007E4E56"/>
    <w:rsid w:val="007E7A52"/>
    <w:rsid w:val="007F41DA"/>
    <w:rsid w:val="008058A1"/>
    <w:rsid w:val="00805C2F"/>
    <w:rsid w:val="00817D41"/>
    <w:rsid w:val="00820994"/>
    <w:rsid w:val="008313F9"/>
    <w:rsid w:val="008333A8"/>
    <w:rsid w:val="00835C38"/>
    <w:rsid w:val="00837131"/>
    <w:rsid w:val="00842A30"/>
    <w:rsid w:val="0084523A"/>
    <w:rsid w:val="00845D86"/>
    <w:rsid w:val="00845F6A"/>
    <w:rsid w:val="00851230"/>
    <w:rsid w:val="00852E19"/>
    <w:rsid w:val="00852EE2"/>
    <w:rsid w:val="00853009"/>
    <w:rsid w:val="008530B7"/>
    <w:rsid w:val="00854259"/>
    <w:rsid w:val="008608D1"/>
    <w:rsid w:val="00864063"/>
    <w:rsid w:val="008654A5"/>
    <w:rsid w:val="00867826"/>
    <w:rsid w:val="0087033F"/>
    <w:rsid w:val="00871348"/>
    <w:rsid w:val="00885273"/>
    <w:rsid w:val="008908EB"/>
    <w:rsid w:val="00893D00"/>
    <w:rsid w:val="008963B8"/>
    <w:rsid w:val="008A620F"/>
    <w:rsid w:val="008B0B31"/>
    <w:rsid w:val="008B4844"/>
    <w:rsid w:val="008B4946"/>
    <w:rsid w:val="008B63FA"/>
    <w:rsid w:val="008C3CAB"/>
    <w:rsid w:val="008D10E3"/>
    <w:rsid w:val="008D6712"/>
    <w:rsid w:val="008E2C4A"/>
    <w:rsid w:val="008E43BD"/>
    <w:rsid w:val="008F1C46"/>
    <w:rsid w:val="008F1EBB"/>
    <w:rsid w:val="008F3397"/>
    <w:rsid w:val="008F33A0"/>
    <w:rsid w:val="00904A63"/>
    <w:rsid w:val="009062B0"/>
    <w:rsid w:val="00906F27"/>
    <w:rsid w:val="009070DC"/>
    <w:rsid w:val="009203DC"/>
    <w:rsid w:val="00925E4F"/>
    <w:rsid w:val="0093224F"/>
    <w:rsid w:val="00937B5D"/>
    <w:rsid w:val="00942F32"/>
    <w:rsid w:val="00945F8D"/>
    <w:rsid w:val="00946EE1"/>
    <w:rsid w:val="00952B09"/>
    <w:rsid w:val="00965E72"/>
    <w:rsid w:val="00981433"/>
    <w:rsid w:val="00981AA1"/>
    <w:rsid w:val="00981D89"/>
    <w:rsid w:val="0098265E"/>
    <w:rsid w:val="00987731"/>
    <w:rsid w:val="00994A3A"/>
    <w:rsid w:val="00994BF9"/>
    <w:rsid w:val="009972A6"/>
    <w:rsid w:val="009A25AA"/>
    <w:rsid w:val="009A4747"/>
    <w:rsid w:val="009A6161"/>
    <w:rsid w:val="009C354D"/>
    <w:rsid w:val="009C52DC"/>
    <w:rsid w:val="009C68DF"/>
    <w:rsid w:val="009C6B9D"/>
    <w:rsid w:val="009C7355"/>
    <w:rsid w:val="009C75AA"/>
    <w:rsid w:val="009D00FE"/>
    <w:rsid w:val="009D4B29"/>
    <w:rsid w:val="009E6D4A"/>
    <w:rsid w:val="009F0679"/>
    <w:rsid w:val="009F2AD7"/>
    <w:rsid w:val="00A00A70"/>
    <w:rsid w:val="00A15743"/>
    <w:rsid w:val="00A15C07"/>
    <w:rsid w:val="00A20AF5"/>
    <w:rsid w:val="00A23A00"/>
    <w:rsid w:val="00A23D81"/>
    <w:rsid w:val="00A25085"/>
    <w:rsid w:val="00A304DD"/>
    <w:rsid w:val="00A33BF2"/>
    <w:rsid w:val="00A364EF"/>
    <w:rsid w:val="00A3676D"/>
    <w:rsid w:val="00A37375"/>
    <w:rsid w:val="00A50733"/>
    <w:rsid w:val="00A537E2"/>
    <w:rsid w:val="00A53FC0"/>
    <w:rsid w:val="00A56BA7"/>
    <w:rsid w:val="00A6360F"/>
    <w:rsid w:val="00A63DA1"/>
    <w:rsid w:val="00A64497"/>
    <w:rsid w:val="00A65482"/>
    <w:rsid w:val="00A655F1"/>
    <w:rsid w:val="00A667E2"/>
    <w:rsid w:val="00A66CDE"/>
    <w:rsid w:val="00A7178B"/>
    <w:rsid w:val="00A77C0C"/>
    <w:rsid w:val="00A8531E"/>
    <w:rsid w:val="00A865E8"/>
    <w:rsid w:val="00A86796"/>
    <w:rsid w:val="00A90946"/>
    <w:rsid w:val="00AA1A82"/>
    <w:rsid w:val="00AA3870"/>
    <w:rsid w:val="00AB189E"/>
    <w:rsid w:val="00AC0D20"/>
    <w:rsid w:val="00AC44C4"/>
    <w:rsid w:val="00AC5E5A"/>
    <w:rsid w:val="00AC6592"/>
    <w:rsid w:val="00AC6B0C"/>
    <w:rsid w:val="00AD5E38"/>
    <w:rsid w:val="00AD6F74"/>
    <w:rsid w:val="00AE0F63"/>
    <w:rsid w:val="00AE70E5"/>
    <w:rsid w:val="00AE7717"/>
    <w:rsid w:val="00AF1AA7"/>
    <w:rsid w:val="00AF1FD5"/>
    <w:rsid w:val="00AF3FBE"/>
    <w:rsid w:val="00AF649B"/>
    <w:rsid w:val="00B003D5"/>
    <w:rsid w:val="00B07DDD"/>
    <w:rsid w:val="00B101CA"/>
    <w:rsid w:val="00B117BD"/>
    <w:rsid w:val="00B13727"/>
    <w:rsid w:val="00B22634"/>
    <w:rsid w:val="00B27E9E"/>
    <w:rsid w:val="00B3182D"/>
    <w:rsid w:val="00B344E0"/>
    <w:rsid w:val="00B3559F"/>
    <w:rsid w:val="00B479B8"/>
    <w:rsid w:val="00B47FAB"/>
    <w:rsid w:val="00B501D5"/>
    <w:rsid w:val="00B50EDC"/>
    <w:rsid w:val="00B51A52"/>
    <w:rsid w:val="00B55640"/>
    <w:rsid w:val="00B61D2A"/>
    <w:rsid w:val="00B658A1"/>
    <w:rsid w:val="00B65CFC"/>
    <w:rsid w:val="00B65E65"/>
    <w:rsid w:val="00B70D82"/>
    <w:rsid w:val="00B72106"/>
    <w:rsid w:val="00B76AD1"/>
    <w:rsid w:val="00B820A9"/>
    <w:rsid w:val="00B92265"/>
    <w:rsid w:val="00B93F9E"/>
    <w:rsid w:val="00B95008"/>
    <w:rsid w:val="00BB0419"/>
    <w:rsid w:val="00BB3A6C"/>
    <w:rsid w:val="00BC2B50"/>
    <w:rsid w:val="00BC628D"/>
    <w:rsid w:val="00BC6850"/>
    <w:rsid w:val="00BD239F"/>
    <w:rsid w:val="00BD27A4"/>
    <w:rsid w:val="00BD40EC"/>
    <w:rsid w:val="00BE6B61"/>
    <w:rsid w:val="00BF56BF"/>
    <w:rsid w:val="00BF665D"/>
    <w:rsid w:val="00BF6743"/>
    <w:rsid w:val="00C0157E"/>
    <w:rsid w:val="00C03CEB"/>
    <w:rsid w:val="00C112FA"/>
    <w:rsid w:val="00C11663"/>
    <w:rsid w:val="00C149DC"/>
    <w:rsid w:val="00C152B6"/>
    <w:rsid w:val="00C17812"/>
    <w:rsid w:val="00C17CA0"/>
    <w:rsid w:val="00C33987"/>
    <w:rsid w:val="00C35FA3"/>
    <w:rsid w:val="00C43AB6"/>
    <w:rsid w:val="00C51E9C"/>
    <w:rsid w:val="00C57DDE"/>
    <w:rsid w:val="00C62AC8"/>
    <w:rsid w:val="00C638FB"/>
    <w:rsid w:val="00C64AEF"/>
    <w:rsid w:val="00C66F6A"/>
    <w:rsid w:val="00C6762C"/>
    <w:rsid w:val="00C67E66"/>
    <w:rsid w:val="00C76238"/>
    <w:rsid w:val="00C76E8D"/>
    <w:rsid w:val="00C77468"/>
    <w:rsid w:val="00C85E15"/>
    <w:rsid w:val="00C87168"/>
    <w:rsid w:val="00C917E8"/>
    <w:rsid w:val="00C923B1"/>
    <w:rsid w:val="00C92B65"/>
    <w:rsid w:val="00CA31C2"/>
    <w:rsid w:val="00CA34F3"/>
    <w:rsid w:val="00CB1280"/>
    <w:rsid w:val="00CB28D8"/>
    <w:rsid w:val="00CB38F5"/>
    <w:rsid w:val="00CB7495"/>
    <w:rsid w:val="00CC2E37"/>
    <w:rsid w:val="00CC6A12"/>
    <w:rsid w:val="00CC6F83"/>
    <w:rsid w:val="00CC72FA"/>
    <w:rsid w:val="00CD0A93"/>
    <w:rsid w:val="00CD17AC"/>
    <w:rsid w:val="00CD258D"/>
    <w:rsid w:val="00CD5D7E"/>
    <w:rsid w:val="00CE1A3F"/>
    <w:rsid w:val="00CF021F"/>
    <w:rsid w:val="00CF16CE"/>
    <w:rsid w:val="00CF31E7"/>
    <w:rsid w:val="00CF5EF7"/>
    <w:rsid w:val="00CF6149"/>
    <w:rsid w:val="00D01E7E"/>
    <w:rsid w:val="00D1444B"/>
    <w:rsid w:val="00D247B8"/>
    <w:rsid w:val="00D462A8"/>
    <w:rsid w:val="00D511D3"/>
    <w:rsid w:val="00D51873"/>
    <w:rsid w:val="00D603E0"/>
    <w:rsid w:val="00D6676D"/>
    <w:rsid w:val="00D805C6"/>
    <w:rsid w:val="00D82B67"/>
    <w:rsid w:val="00D83D7F"/>
    <w:rsid w:val="00D85B1D"/>
    <w:rsid w:val="00D8647C"/>
    <w:rsid w:val="00D86A62"/>
    <w:rsid w:val="00D86E69"/>
    <w:rsid w:val="00D94C19"/>
    <w:rsid w:val="00DA0436"/>
    <w:rsid w:val="00DA5B0E"/>
    <w:rsid w:val="00DB1666"/>
    <w:rsid w:val="00DB19D8"/>
    <w:rsid w:val="00DB59E1"/>
    <w:rsid w:val="00DB6DFB"/>
    <w:rsid w:val="00DC3500"/>
    <w:rsid w:val="00DD3EDD"/>
    <w:rsid w:val="00DE2CE3"/>
    <w:rsid w:val="00DE6379"/>
    <w:rsid w:val="00DE69CA"/>
    <w:rsid w:val="00DF11EF"/>
    <w:rsid w:val="00DF3E6E"/>
    <w:rsid w:val="00E00065"/>
    <w:rsid w:val="00E00F64"/>
    <w:rsid w:val="00E0177F"/>
    <w:rsid w:val="00E02DD5"/>
    <w:rsid w:val="00E066B5"/>
    <w:rsid w:val="00E10555"/>
    <w:rsid w:val="00E1381D"/>
    <w:rsid w:val="00E140C9"/>
    <w:rsid w:val="00E1562C"/>
    <w:rsid w:val="00E1735C"/>
    <w:rsid w:val="00E173E1"/>
    <w:rsid w:val="00E177F0"/>
    <w:rsid w:val="00E21D5A"/>
    <w:rsid w:val="00E228D5"/>
    <w:rsid w:val="00E43C39"/>
    <w:rsid w:val="00E50910"/>
    <w:rsid w:val="00E536A3"/>
    <w:rsid w:val="00E5587F"/>
    <w:rsid w:val="00E56803"/>
    <w:rsid w:val="00E66BEB"/>
    <w:rsid w:val="00E72F37"/>
    <w:rsid w:val="00E7622D"/>
    <w:rsid w:val="00E81DF1"/>
    <w:rsid w:val="00E8260F"/>
    <w:rsid w:val="00E82918"/>
    <w:rsid w:val="00E8709C"/>
    <w:rsid w:val="00E96821"/>
    <w:rsid w:val="00EA3AD3"/>
    <w:rsid w:val="00EA7454"/>
    <w:rsid w:val="00EB2ECD"/>
    <w:rsid w:val="00EB5CCE"/>
    <w:rsid w:val="00EC0F53"/>
    <w:rsid w:val="00EC1DCF"/>
    <w:rsid w:val="00ED7DBF"/>
    <w:rsid w:val="00EE0456"/>
    <w:rsid w:val="00EE586D"/>
    <w:rsid w:val="00EE5CB5"/>
    <w:rsid w:val="00EF323F"/>
    <w:rsid w:val="00EF6673"/>
    <w:rsid w:val="00EF7D3D"/>
    <w:rsid w:val="00F20218"/>
    <w:rsid w:val="00F203FA"/>
    <w:rsid w:val="00F26E37"/>
    <w:rsid w:val="00F3018F"/>
    <w:rsid w:val="00F305D4"/>
    <w:rsid w:val="00F3420A"/>
    <w:rsid w:val="00F350E0"/>
    <w:rsid w:val="00F40987"/>
    <w:rsid w:val="00F40AB1"/>
    <w:rsid w:val="00F42642"/>
    <w:rsid w:val="00F55307"/>
    <w:rsid w:val="00F5535A"/>
    <w:rsid w:val="00F55FDE"/>
    <w:rsid w:val="00F57954"/>
    <w:rsid w:val="00F62E7D"/>
    <w:rsid w:val="00F64A14"/>
    <w:rsid w:val="00F66B5F"/>
    <w:rsid w:val="00F70A51"/>
    <w:rsid w:val="00F7267E"/>
    <w:rsid w:val="00F73457"/>
    <w:rsid w:val="00F7716E"/>
    <w:rsid w:val="00F96926"/>
    <w:rsid w:val="00FB0D10"/>
    <w:rsid w:val="00FB1E99"/>
    <w:rsid w:val="00FB23E2"/>
    <w:rsid w:val="00FB4130"/>
    <w:rsid w:val="00FB51B5"/>
    <w:rsid w:val="00FB7830"/>
    <w:rsid w:val="00FC135F"/>
    <w:rsid w:val="00FC2057"/>
    <w:rsid w:val="00FF1B1C"/>
    <w:rsid w:val="00FF5CBC"/>
    <w:rsid w:val="00FF77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41"/>
    <o:shapelayout v:ext="edit">
      <o:idmap v:ext="edit" data="1"/>
    </o:shapelayout>
  </w:shapeDefaults>
  <w:decimalSymbol w:val=","/>
  <w:listSeparator w:val=";"/>
  <w14:docId w14:val="391B92A2"/>
  <w15:chartTrackingRefBased/>
  <w15:docId w15:val="{FDDCF367-EB90-4DBE-A50D-EEF89556F3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pt-BR" w:eastAsia="de-DE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footer" w:uiPriority="99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B117BD"/>
    <w:pPr>
      <w:spacing w:after="120"/>
      <w:jc w:val="both"/>
    </w:pPr>
    <w:rPr>
      <w:sz w:val="24"/>
    </w:rPr>
  </w:style>
  <w:style w:type="paragraph" w:styleId="berschrift1">
    <w:name w:val="heading 1"/>
    <w:basedOn w:val="Standard"/>
    <w:next w:val="Autor"/>
    <w:link w:val="berschrift1Zchn"/>
    <w:autoRedefine/>
    <w:qFormat/>
    <w:rsid w:val="0029280F"/>
    <w:pPr>
      <w:keepNext/>
      <w:keepLines/>
      <w:spacing w:before="360" w:after="480"/>
      <w:jc w:val="left"/>
      <w:outlineLvl w:val="0"/>
    </w:pPr>
    <w:rPr>
      <w:rFonts w:ascii="Arial" w:hAnsi="Arial"/>
      <w:bCs/>
      <w:sz w:val="32"/>
      <w:szCs w:val="32"/>
    </w:rPr>
  </w:style>
  <w:style w:type="paragraph" w:styleId="berschrift2">
    <w:name w:val="heading 2"/>
    <w:basedOn w:val="berschrift1"/>
    <w:next w:val="Standard"/>
    <w:qFormat/>
    <w:rsid w:val="00D805C6"/>
    <w:pPr>
      <w:spacing w:before="120" w:after="120"/>
      <w:outlineLvl w:val="1"/>
    </w:pPr>
    <w:rPr>
      <w:sz w:val="28"/>
    </w:rPr>
  </w:style>
  <w:style w:type="paragraph" w:styleId="berschrift3">
    <w:name w:val="heading 3"/>
    <w:basedOn w:val="berschrift2"/>
    <w:next w:val="Standard"/>
    <w:autoRedefine/>
    <w:qFormat/>
    <w:rsid w:val="00573ACB"/>
    <w:pPr>
      <w:outlineLvl w:val="2"/>
    </w:pPr>
    <w:rPr>
      <w:i/>
      <w:sz w:val="24"/>
    </w:rPr>
  </w:style>
  <w:style w:type="paragraph" w:styleId="berschrift4">
    <w:name w:val="heading 4"/>
    <w:basedOn w:val="berschrift3"/>
    <w:next w:val="Standard"/>
    <w:qFormat/>
    <w:pPr>
      <w:numPr>
        <w:ilvl w:val="3"/>
        <w:numId w:val="5"/>
      </w:numPr>
      <w:outlineLvl w:val="3"/>
    </w:pPr>
  </w:style>
  <w:style w:type="paragraph" w:styleId="berschrift5">
    <w:name w:val="heading 5"/>
    <w:basedOn w:val="berschrift4"/>
    <w:next w:val="Standard"/>
    <w:qFormat/>
    <w:pPr>
      <w:numPr>
        <w:ilvl w:val="4"/>
        <w:numId w:val="6"/>
      </w:numPr>
      <w:ind w:left="1134" w:hanging="1134"/>
      <w:outlineLvl w:val="4"/>
    </w:pPr>
    <w:rPr>
      <w:sz w:val="22"/>
    </w:rPr>
  </w:style>
  <w:style w:type="paragraph" w:styleId="berschrift6">
    <w:name w:val="heading 6"/>
    <w:basedOn w:val="berschrift5"/>
    <w:next w:val="Standard"/>
    <w:qFormat/>
    <w:pPr>
      <w:numPr>
        <w:ilvl w:val="5"/>
        <w:numId w:val="7"/>
      </w:numPr>
      <w:ind w:left="1418" w:hanging="1418"/>
      <w:outlineLvl w:val="5"/>
    </w:pPr>
  </w:style>
  <w:style w:type="paragraph" w:styleId="berschrift7">
    <w:name w:val="heading 7"/>
    <w:basedOn w:val="berschrift6"/>
    <w:next w:val="Standard"/>
    <w:qFormat/>
    <w:pPr>
      <w:numPr>
        <w:ilvl w:val="6"/>
        <w:numId w:val="8"/>
      </w:numPr>
      <w:ind w:left="1701" w:hanging="1701"/>
      <w:outlineLvl w:val="6"/>
    </w:pPr>
  </w:style>
  <w:style w:type="paragraph" w:styleId="berschrift8">
    <w:name w:val="heading 8"/>
    <w:basedOn w:val="berschrift7"/>
    <w:next w:val="Standard"/>
    <w:qFormat/>
    <w:pPr>
      <w:numPr>
        <w:ilvl w:val="7"/>
        <w:numId w:val="9"/>
      </w:numPr>
      <w:outlineLvl w:val="7"/>
    </w:pPr>
  </w:style>
  <w:style w:type="paragraph" w:styleId="berschrift9">
    <w:name w:val="heading 9"/>
    <w:basedOn w:val="berschrift8"/>
    <w:next w:val="Standard"/>
    <w:qFormat/>
    <w:pPr>
      <w:numPr>
        <w:ilvl w:val="8"/>
        <w:numId w:val="10"/>
      </w:numPr>
      <w:tabs>
        <w:tab w:val="num" w:pos="360"/>
      </w:tabs>
      <w:ind w:left="1985" w:hanging="1985"/>
      <w:outlineLvl w:val="8"/>
    </w:p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Abstract">
    <w:name w:val="Abstract"/>
    <w:basedOn w:val="Standard"/>
    <w:rsid w:val="003D5BEC"/>
    <w:pPr>
      <w:keepLines/>
      <w:spacing w:after="360"/>
    </w:pPr>
    <w:rPr>
      <w:i/>
      <w:szCs w:val="24"/>
    </w:rPr>
  </w:style>
  <w:style w:type="character" w:customStyle="1" w:styleId="berschrift1Zchn">
    <w:name w:val="Überschrift 1 Zchn"/>
    <w:basedOn w:val="Absatz-Standardschriftart"/>
    <w:link w:val="berschrift1"/>
    <w:rsid w:val="0029280F"/>
    <w:rPr>
      <w:rFonts w:ascii="Arial" w:hAnsi="Arial"/>
      <w:bCs/>
      <w:sz w:val="32"/>
      <w:szCs w:val="32"/>
    </w:rPr>
  </w:style>
  <w:style w:type="paragraph" w:styleId="Verzeichnis7">
    <w:name w:val="toc 7"/>
    <w:basedOn w:val="Verzeichnis1"/>
    <w:semiHidden/>
    <w:rPr>
      <w:b w:val="0"/>
    </w:rPr>
  </w:style>
  <w:style w:type="paragraph" w:styleId="Verzeichnis1">
    <w:name w:val="toc 1"/>
    <w:basedOn w:val="Standard"/>
    <w:semiHidden/>
    <w:rsid w:val="00434525"/>
    <w:pPr>
      <w:tabs>
        <w:tab w:val="right" w:leader="dot" w:pos="4253"/>
      </w:tabs>
      <w:ind w:right="567"/>
      <w:jc w:val="left"/>
    </w:pPr>
    <w:rPr>
      <w:rFonts w:ascii="Arial" w:hAnsi="Arial"/>
      <w:b/>
    </w:rPr>
  </w:style>
  <w:style w:type="paragraph" w:styleId="Verzeichnis2">
    <w:name w:val="toc 2"/>
    <w:basedOn w:val="Verzeichnis1"/>
    <w:semiHidden/>
    <w:rsid w:val="00342916"/>
    <w:pPr>
      <w:tabs>
        <w:tab w:val="right" w:leader="dot" w:pos="4536"/>
      </w:tabs>
    </w:pPr>
    <w:rPr>
      <w:b w:val="0"/>
    </w:rPr>
  </w:style>
  <w:style w:type="paragraph" w:styleId="Verzeichnis6">
    <w:name w:val="toc 6"/>
    <w:basedOn w:val="Verzeichnis1"/>
    <w:semiHidden/>
    <w:rPr>
      <w:b w:val="0"/>
    </w:rPr>
  </w:style>
  <w:style w:type="paragraph" w:styleId="Verzeichnis5">
    <w:name w:val="toc 5"/>
    <w:basedOn w:val="Verzeichnis1"/>
    <w:semiHidden/>
    <w:rPr>
      <w:b w:val="0"/>
    </w:rPr>
  </w:style>
  <w:style w:type="paragraph" w:styleId="Verzeichnis4">
    <w:name w:val="toc 4"/>
    <w:basedOn w:val="Verzeichnis1"/>
    <w:semiHidden/>
    <w:rPr>
      <w:b w:val="0"/>
    </w:rPr>
  </w:style>
  <w:style w:type="paragraph" w:styleId="Verzeichnis3">
    <w:name w:val="toc 3"/>
    <w:basedOn w:val="Verzeichnis1"/>
    <w:semiHidden/>
    <w:rPr>
      <w:b w:val="0"/>
    </w:rPr>
  </w:style>
  <w:style w:type="paragraph" w:styleId="Index5">
    <w:name w:val="index 5"/>
    <w:basedOn w:val="Index1"/>
    <w:semiHidden/>
    <w:pPr>
      <w:ind w:left="1701"/>
    </w:pPr>
  </w:style>
  <w:style w:type="paragraph" w:styleId="Index1">
    <w:name w:val="index 1"/>
    <w:basedOn w:val="Standard"/>
    <w:semiHidden/>
    <w:pPr>
      <w:tabs>
        <w:tab w:val="right" w:leader="dot" w:pos="9072"/>
      </w:tabs>
    </w:pPr>
  </w:style>
  <w:style w:type="paragraph" w:styleId="Index4">
    <w:name w:val="index 4"/>
    <w:basedOn w:val="Index1"/>
    <w:semiHidden/>
    <w:pPr>
      <w:ind w:left="1276"/>
    </w:pPr>
  </w:style>
  <w:style w:type="paragraph" w:styleId="Index3">
    <w:name w:val="index 3"/>
    <w:basedOn w:val="Index1"/>
    <w:semiHidden/>
    <w:pPr>
      <w:ind w:left="851"/>
    </w:pPr>
  </w:style>
  <w:style w:type="paragraph" w:styleId="Index2">
    <w:name w:val="index 2"/>
    <w:basedOn w:val="Index1"/>
    <w:semiHidden/>
    <w:pPr>
      <w:ind w:left="425"/>
    </w:pPr>
  </w:style>
  <w:style w:type="paragraph" w:styleId="Fuzeile">
    <w:name w:val="footer"/>
    <w:basedOn w:val="Standard"/>
    <w:link w:val="FuzeileZchn"/>
    <w:uiPriority w:val="99"/>
    <w:rsid w:val="00CD0A93"/>
    <w:pPr>
      <w:pBdr>
        <w:top w:val="single" w:sz="6" w:space="4" w:color="auto"/>
      </w:pBdr>
      <w:tabs>
        <w:tab w:val="center" w:pos="4536"/>
        <w:tab w:val="right" w:pos="9072"/>
      </w:tabs>
      <w:spacing w:before="240"/>
    </w:pPr>
    <w:rPr>
      <w:rFonts w:ascii="Arial" w:hAnsi="Arial"/>
      <w:sz w:val="20"/>
    </w:rPr>
  </w:style>
  <w:style w:type="paragraph" w:styleId="Kopfzeile">
    <w:name w:val="header"/>
    <w:basedOn w:val="Standard"/>
    <w:rsid w:val="00CD0A93"/>
    <w:pPr>
      <w:pBdr>
        <w:bottom w:val="single" w:sz="6" w:space="4" w:color="auto"/>
      </w:pBdr>
      <w:tabs>
        <w:tab w:val="center" w:pos="4535"/>
        <w:tab w:val="right" w:pos="9071"/>
      </w:tabs>
      <w:spacing w:after="360"/>
    </w:pPr>
    <w:rPr>
      <w:rFonts w:ascii="Arial" w:hAnsi="Arial"/>
    </w:rPr>
  </w:style>
  <w:style w:type="character" w:styleId="Funotenzeichen">
    <w:name w:val="footnote reference"/>
    <w:basedOn w:val="Absatz-Standardschriftart"/>
    <w:semiHidden/>
    <w:rPr>
      <w:position w:val="6"/>
      <w:sz w:val="16"/>
    </w:rPr>
  </w:style>
  <w:style w:type="paragraph" w:styleId="Funotentext">
    <w:name w:val="footnote text"/>
    <w:basedOn w:val="Standard"/>
    <w:semiHidden/>
    <w:rsid w:val="00792E95"/>
    <w:pPr>
      <w:tabs>
        <w:tab w:val="left" w:pos="284"/>
      </w:tabs>
      <w:ind w:left="284" w:hanging="284"/>
    </w:pPr>
    <w:rPr>
      <w:sz w:val="20"/>
    </w:rPr>
  </w:style>
  <w:style w:type="paragraph" w:customStyle="1" w:styleId="Aufzhlung1Ebene">
    <w:name w:val="Aufzählung 1. Ebene"/>
    <w:basedOn w:val="Standard"/>
    <w:rsid w:val="002E78C1"/>
    <w:pPr>
      <w:numPr>
        <w:numId w:val="11"/>
      </w:numPr>
    </w:pPr>
  </w:style>
  <w:style w:type="paragraph" w:styleId="Titel">
    <w:name w:val="Title"/>
    <w:basedOn w:val="Standard"/>
    <w:next w:val="Standard"/>
    <w:link w:val="TitelZchn"/>
    <w:qFormat/>
    <w:rsid w:val="00DD3EDD"/>
    <w:pPr>
      <w:keepNext/>
      <w:keepLines/>
      <w:spacing w:before="240" w:after="240"/>
    </w:pPr>
    <w:rPr>
      <w:rFonts w:ascii="Arial" w:hAnsi="Arial"/>
      <w:b/>
      <w:sz w:val="40"/>
      <w:szCs w:val="40"/>
    </w:rPr>
  </w:style>
  <w:style w:type="paragraph" w:styleId="Beschriftung">
    <w:name w:val="caption"/>
    <w:basedOn w:val="Standard"/>
    <w:next w:val="Standard"/>
    <w:qFormat/>
    <w:pPr>
      <w:jc w:val="center"/>
    </w:pPr>
  </w:style>
  <w:style w:type="paragraph" w:customStyle="1" w:styleId="Tabelle">
    <w:name w:val="Tabelle"/>
    <w:basedOn w:val="Standard"/>
    <w:rsid w:val="00413E03"/>
    <w:pPr>
      <w:spacing w:before="60" w:after="60"/>
      <w:jc w:val="left"/>
    </w:pPr>
    <w:rPr>
      <w:rFonts w:ascii="Arial" w:hAnsi="Arial"/>
      <w:sz w:val="22"/>
      <w:szCs w:val="24"/>
    </w:rPr>
  </w:style>
  <w:style w:type="paragraph" w:customStyle="1" w:styleId="Autor">
    <w:name w:val="Autor"/>
    <w:basedOn w:val="Standard"/>
    <w:next w:val="Abstract"/>
    <w:rsid w:val="00AC5E5A"/>
    <w:pPr>
      <w:jc w:val="right"/>
    </w:pPr>
    <w:rPr>
      <w:rFonts w:ascii="Arial" w:hAnsi="Arial"/>
    </w:rPr>
  </w:style>
  <w:style w:type="paragraph" w:customStyle="1" w:styleId="Aufzhlung2Ebene">
    <w:name w:val="Aufzählung 2. Ebene"/>
    <w:basedOn w:val="Standard"/>
    <w:rsid w:val="002E78C1"/>
    <w:pPr>
      <w:numPr>
        <w:numId w:val="12"/>
      </w:numPr>
    </w:pPr>
  </w:style>
  <w:style w:type="paragraph" w:styleId="Index6">
    <w:name w:val="index 6"/>
    <w:basedOn w:val="Index1"/>
    <w:semiHidden/>
    <w:pPr>
      <w:ind w:left="2126"/>
    </w:pPr>
  </w:style>
  <w:style w:type="paragraph" w:styleId="Index7">
    <w:name w:val="index 7"/>
    <w:basedOn w:val="Index1"/>
    <w:semiHidden/>
    <w:pPr>
      <w:ind w:left="2552"/>
    </w:pPr>
  </w:style>
  <w:style w:type="paragraph" w:styleId="Index8">
    <w:name w:val="index 8"/>
    <w:basedOn w:val="Index1"/>
    <w:semiHidden/>
    <w:pPr>
      <w:ind w:left="2977"/>
    </w:pPr>
  </w:style>
  <w:style w:type="paragraph" w:styleId="Index9">
    <w:name w:val="index 9"/>
    <w:basedOn w:val="Index1"/>
    <w:semiHidden/>
    <w:pPr>
      <w:ind w:left="3402"/>
    </w:pPr>
  </w:style>
  <w:style w:type="paragraph" w:styleId="Verzeichnis8">
    <w:name w:val="toc 8"/>
    <w:basedOn w:val="Verzeichnis1"/>
    <w:semiHidden/>
    <w:rPr>
      <w:b w:val="0"/>
    </w:rPr>
  </w:style>
  <w:style w:type="paragraph" w:styleId="Verzeichnis9">
    <w:name w:val="toc 9"/>
    <w:basedOn w:val="Verzeichnis1"/>
    <w:semiHidden/>
    <w:rPr>
      <w:b w:val="0"/>
    </w:rPr>
  </w:style>
  <w:style w:type="paragraph" w:customStyle="1" w:styleId="Bild">
    <w:name w:val="Bild"/>
    <w:basedOn w:val="Standard"/>
    <w:next w:val="Bildunterschrift"/>
    <w:pPr>
      <w:keepNext/>
      <w:keepLines/>
      <w:spacing w:line="240" w:lineRule="atLeast"/>
      <w:jc w:val="center"/>
    </w:pPr>
  </w:style>
  <w:style w:type="paragraph" w:customStyle="1" w:styleId="AufzhlungTabelle">
    <w:name w:val="Aufzählung Tabelle"/>
    <w:basedOn w:val="Aufzhlung1Ebene"/>
    <w:rsid w:val="002323C1"/>
    <w:pPr>
      <w:numPr>
        <w:numId w:val="1"/>
      </w:numPr>
      <w:tabs>
        <w:tab w:val="clear" w:pos="360"/>
        <w:tab w:val="left" w:pos="539"/>
      </w:tabs>
      <w:spacing w:before="60" w:after="60"/>
      <w:ind w:left="425" w:hanging="425"/>
      <w:jc w:val="left"/>
    </w:pPr>
    <w:rPr>
      <w:rFonts w:ascii="Arial" w:hAnsi="Arial"/>
    </w:rPr>
  </w:style>
  <w:style w:type="paragraph" w:customStyle="1" w:styleId="CodeListing">
    <w:name w:val="Code Listing"/>
    <w:basedOn w:val="Standard"/>
    <w:rsid w:val="00047CC3"/>
    <w:pPr>
      <w:contextualSpacing/>
      <w:jc w:val="left"/>
    </w:pPr>
    <w:rPr>
      <w:rFonts w:ascii="Courier New" w:hAnsi="Courier New"/>
      <w:noProof/>
      <w:sz w:val="20"/>
    </w:rPr>
  </w:style>
  <w:style w:type="character" w:styleId="Hyperlink">
    <w:name w:val="Hyperlink"/>
    <w:basedOn w:val="Absatz-Standardschriftart"/>
    <w:rsid w:val="00A65482"/>
    <w:rPr>
      <w:color w:val="0000FF"/>
      <w:u w:val="single"/>
    </w:rPr>
  </w:style>
  <w:style w:type="paragraph" w:customStyle="1" w:styleId="Titel1">
    <w:name w:val="Titel (1)"/>
    <w:basedOn w:val="Titel"/>
    <w:next w:val="Standard"/>
    <w:link w:val="Titel1Zchn"/>
    <w:rsid w:val="001B764B"/>
    <w:rPr>
      <w:sz w:val="48"/>
    </w:rPr>
  </w:style>
  <w:style w:type="paragraph" w:customStyle="1" w:styleId="Herausgeber">
    <w:name w:val="Herausgeber"/>
    <w:basedOn w:val="Standard"/>
    <w:autoRedefine/>
    <w:rsid w:val="00CA31C2"/>
    <w:pPr>
      <w:ind w:right="-1231"/>
      <w:jc w:val="right"/>
    </w:pPr>
    <w:rPr>
      <w:rFonts w:ascii="Arial" w:hAnsi="Arial"/>
      <w:b/>
      <w:szCs w:val="24"/>
    </w:rPr>
  </w:style>
  <w:style w:type="paragraph" w:customStyle="1" w:styleId="Bildunterschrift">
    <w:name w:val="Bildunterschrift"/>
    <w:basedOn w:val="Standard"/>
    <w:next w:val="Standard"/>
    <w:rsid w:val="003D5BEC"/>
    <w:pPr>
      <w:keepLines/>
      <w:jc w:val="center"/>
    </w:pPr>
    <w:rPr>
      <w:i/>
      <w:sz w:val="22"/>
      <w:szCs w:val="24"/>
    </w:rPr>
  </w:style>
  <w:style w:type="paragraph" w:customStyle="1" w:styleId="Kategorie">
    <w:name w:val="Kategorie"/>
    <w:basedOn w:val="Standard"/>
    <w:next w:val="berschrift1"/>
    <w:rsid w:val="00837131"/>
    <w:pPr>
      <w:pageBreakBefore/>
      <w:spacing w:before="960" w:after="0"/>
      <w:jc w:val="left"/>
    </w:pPr>
    <w:rPr>
      <w:rFonts w:ascii="Arial" w:hAnsi="Arial"/>
    </w:rPr>
  </w:style>
  <w:style w:type="character" w:styleId="Seitenzahl">
    <w:name w:val="page number"/>
    <w:basedOn w:val="Absatz-Standardschriftart"/>
    <w:rsid w:val="00BD40EC"/>
  </w:style>
  <w:style w:type="paragraph" w:customStyle="1" w:styleId="Literatur">
    <w:name w:val="Literatur"/>
    <w:basedOn w:val="Standard"/>
    <w:rsid w:val="003D5BEC"/>
    <w:pPr>
      <w:keepLines/>
      <w:ind w:left="567" w:hanging="567"/>
      <w:jc w:val="left"/>
    </w:pPr>
  </w:style>
  <w:style w:type="paragraph" w:customStyle="1" w:styleId="Impressum">
    <w:name w:val="Impressum"/>
    <w:basedOn w:val="Standard"/>
    <w:rsid w:val="00F55307"/>
    <w:pPr>
      <w:ind w:left="1361" w:hanging="1361"/>
      <w:jc w:val="left"/>
    </w:pPr>
    <w:rPr>
      <w:rFonts w:ascii="Arial" w:hAnsi="Arial" w:cs="Arial"/>
      <w:szCs w:val="24"/>
    </w:rPr>
  </w:style>
  <w:style w:type="character" w:customStyle="1" w:styleId="TitelZchn">
    <w:name w:val="Titel Zchn"/>
    <w:basedOn w:val="Absatz-Standardschriftart"/>
    <w:link w:val="Titel"/>
    <w:locked/>
    <w:rsid w:val="00CA31C2"/>
    <w:rPr>
      <w:rFonts w:ascii="Arial" w:hAnsi="Arial"/>
      <w:b/>
      <w:sz w:val="40"/>
      <w:szCs w:val="40"/>
      <w:lang w:val="pt-BR" w:eastAsia="de-DE" w:bidi="ar-SA"/>
    </w:rPr>
  </w:style>
  <w:style w:type="character" w:customStyle="1" w:styleId="Titel1Zchn">
    <w:name w:val="Titel (1) Zchn"/>
    <w:basedOn w:val="TitelZchn"/>
    <w:link w:val="Titel1"/>
    <w:rsid w:val="00CA31C2"/>
    <w:rPr>
      <w:rFonts w:ascii="Arial" w:hAnsi="Arial"/>
      <w:b/>
      <w:sz w:val="48"/>
      <w:szCs w:val="40"/>
      <w:lang w:val="pt-BR" w:eastAsia="de-DE" w:bidi="ar-SA"/>
    </w:rPr>
  </w:style>
  <w:style w:type="paragraph" w:customStyle="1" w:styleId="Tabellen-berschrift">
    <w:name w:val="Tabellen-Überschrift"/>
    <w:basedOn w:val="Tabelle"/>
    <w:rsid w:val="004D5672"/>
    <w:rPr>
      <w:rFonts w:cs="Arial"/>
      <w:b/>
      <w:bCs/>
    </w:rPr>
  </w:style>
  <w:style w:type="table" w:styleId="Tabellenraster">
    <w:name w:val="Table Grid"/>
    <w:basedOn w:val="NormaleTabelle"/>
    <w:rsid w:val="008B484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nabsatz">
    <w:name w:val="List Paragraph"/>
    <w:basedOn w:val="Standard"/>
    <w:uiPriority w:val="34"/>
    <w:qFormat/>
    <w:rsid w:val="003612D5"/>
    <w:pPr>
      <w:ind w:left="720"/>
      <w:contextualSpacing/>
    </w:pPr>
  </w:style>
  <w:style w:type="paragraph" w:styleId="Sprechblasentext">
    <w:name w:val="Balloon Text"/>
    <w:basedOn w:val="Standard"/>
    <w:link w:val="SprechblasentextZchn"/>
    <w:semiHidden/>
    <w:unhideWhenUsed/>
    <w:rsid w:val="00D86A62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semiHidden/>
    <w:rsid w:val="00D86A62"/>
    <w:rPr>
      <w:rFonts w:ascii="Segoe UI" w:hAnsi="Segoe UI" w:cs="Segoe UI"/>
      <w:sz w:val="18"/>
      <w:szCs w:val="18"/>
    </w:rPr>
  </w:style>
  <w:style w:type="table" w:styleId="Gitternetztabelle5dunkelAkzent1">
    <w:name w:val="Grid Table 5 Dark Accent 1"/>
    <w:basedOn w:val="NormaleTabelle"/>
    <w:uiPriority w:val="50"/>
    <w:rsid w:val="002E2B0B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BDD6EE" w:themeFill="accent1" w:themeFillTint="66"/>
      </w:tcPr>
    </w:tblStylePr>
  </w:style>
  <w:style w:type="character" w:styleId="Platzhaltertext">
    <w:name w:val="Placeholder Text"/>
    <w:basedOn w:val="Absatz-Standardschriftart"/>
    <w:uiPriority w:val="99"/>
    <w:semiHidden/>
    <w:rsid w:val="002519F5"/>
    <w:rPr>
      <w:color w:val="808080"/>
    </w:rPr>
  </w:style>
  <w:style w:type="character" w:customStyle="1" w:styleId="FuzeileZchn">
    <w:name w:val="Fußzeile Zchn"/>
    <w:basedOn w:val="Absatz-Standardschriftart"/>
    <w:link w:val="Fuzeile"/>
    <w:uiPriority w:val="99"/>
    <w:rsid w:val="00E66BEB"/>
    <w:rPr>
      <w:rFonts w:ascii="Arial" w:hAnsi="Ari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&#65279;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header" Target="header2.xml"/><Relationship Id="rId3" Type="http://schemas.openxmlformats.org/officeDocument/2006/relationships/customXml" Target="../customXml/item3.xml"/><Relationship Id="rId21" Type="http://schemas.openxmlformats.org/officeDocument/2006/relationships/image" Target="media/image12.png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hyperlink" Target="https://www.diagrammeditor.de/" TargetMode="External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23" Type="http://schemas.openxmlformats.org/officeDocument/2006/relationships/hyperlink" Target="https://seamonsters-2605.github.io/archive/mecanum/" TargetMode="External"/><Relationship Id="rId28" Type="http://schemas.openxmlformats.org/officeDocument/2006/relationships/footer" Target="footer2.xml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footer" Target="footer1.xml"/><Relationship Id="rId3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6.png"/><Relationship Id="rId1" Type="http://schemas.openxmlformats.org/officeDocument/2006/relationships/image" Target="media/image15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H:\Didaktisches%20Material%20fischertechnik\_Vorlagen\Vorlage_Unterrichtsplan_03.07.2020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atum xmlns="ea79bf52-7098-41fc-8881-a3872bd99c43" xsi:nil="true"/>
    <TaxCatchAll xmlns="e047a197-46ab-4299-92cd-ec119e6fe81f" xsi:nil="true"/>
    <lcf76f155ced4ddcb4097134ff3c332f xmlns="ea79bf52-7098-41fc-8881-a3872bd99c43">
      <Terms xmlns="http://schemas.microsoft.com/office/infopath/2007/PartnerControls"/>
    </lcf76f155ced4ddcb4097134ff3c332f>
    <Time xmlns="ea79bf52-7098-41fc-8881-a3872bd99c43" xsi:nil="true"/>
    <SharedWithUsers xmlns="e047a197-46ab-4299-92cd-ec119e6fe81f">
      <UserInfo>
        <DisplayName/>
        <AccountId xsi:nil="true"/>
        <AccountType/>
      </UserInfo>
    </SharedWithUsers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ED625FADBF3ED468384CC8C5CFA3B61" ma:contentTypeVersion="26" ma:contentTypeDescription="Ein neues Dokument erstellen." ma:contentTypeScope="" ma:versionID="4a59cb664a2712488327868eae182c94">
  <xsd:schema xmlns:xsd="http://www.w3.org/2001/XMLSchema" xmlns:xs="http://www.w3.org/2001/XMLSchema" xmlns:p="http://schemas.microsoft.com/office/2006/metadata/properties" xmlns:ns2="ea79bf52-7098-41fc-8881-a3872bd99c43" xmlns:ns3="e047a197-46ab-4299-92cd-ec119e6fe81f" targetNamespace="http://schemas.microsoft.com/office/2006/metadata/properties" ma:root="true" ma:fieldsID="b46f39915dba562f9f13f2551432874f" ns2:_="" ns3:_="">
    <xsd:import namespace="ea79bf52-7098-41fc-8881-a3872bd99c43"/>
    <xsd:import namespace="e047a197-46ab-4299-92cd-ec119e6fe8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CR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Datum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Time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79bf52-7098-41fc-8881-a3872bd9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hidden="true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hidden="true" ma:internalName="MediaServiceOCR" ma:readOnly="true">
      <xsd:simpleType>
        <xsd:restriction base="dms:Note"/>
      </xsd:simpleType>
    </xsd:element>
    <xsd:element name="MediaServiceLocation" ma:index="17" nillable="true" ma:displayName="Location" ma:hidden="true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hidden="true" ma:internalName="MediaServiceKeyPoints" ma:readOnly="true">
      <xsd:simpleType>
        <xsd:restriction base="dms:Note"/>
      </xsd:simpleType>
    </xsd:element>
    <xsd:element name="Datum" ma:index="20" nillable="true" ma:displayName="Datum" ma:format="DateTime" ma:internalName="Datum">
      <xsd:simpleType>
        <xsd:restriction base="dms:DateTime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3" nillable="true" ma:taxonomy="true" ma:internalName="lcf76f155ced4ddcb4097134ff3c332f" ma:taxonomyFieldName="MediaServiceImageTags" ma:displayName="Bildmarkierungen" ma:readOnly="false" ma:fieldId="{5cf76f15-5ced-4ddc-b409-7134ff3c332f}" ma:taxonomyMulti="true" ma:sspId="776a2577-bd60-471b-8271-66e9c68d74f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5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Time" ma:index="26" nillable="true" ma:displayName="Time" ma:format="DateOnly" ma:internalName="Time">
      <xsd:simpleType>
        <xsd:restriction base="dms:DateTime"/>
      </xsd:simpleType>
    </xsd:element>
    <xsd:element name="MediaServiceSearchProperties" ma:index="27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8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047a197-46ab-4299-92cd-ec119e6fe81f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Freigegeben für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Freigegeben für - Details" ma:hidden="true" ma:internalName="SharedWithDetails" ma:readOnly="true">
      <xsd:simpleType>
        <xsd:restriction base="dms:Note"/>
      </xsd:simpleType>
    </xsd:element>
    <xsd:element name="TaxCatchAll" ma:index="24" nillable="true" ma:displayName="Taxonomy Catch All Column" ma:hidden="true" ma:list="{5d9b9a3f-549a-40d4-a2ba-e18dc7bb156b}" ma:internalName="TaxCatchAll" ma:showField="CatchAllData" ma:web="e047a197-46ab-4299-92cd-ec119e6fe81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Inhaltstyp"/>
        <xsd:element ref="dc:title" minOccurs="0" maxOccurs="1" ma:index="1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96EA386F-BE96-44E8-8FCE-EDB571906F93}">
  <ds:schemaRefs>
    <ds:schemaRef ds:uri="http://purl.org/dc/elements/1.1/"/>
    <ds:schemaRef ds:uri="http://schemas.microsoft.com/office/2006/metadata/properties"/>
    <ds:schemaRef ds:uri="http://schemas.microsoft.com/office/2006/documentManagement/types"/>
    <ds:schemaRef ds:uri="http://purl.org/dc/terms/"/>
    <ds:schemaRef ds:uri="http://schemas.openxmlformats.org/package/2006/metadata/core-properties"/>
    <ds:schemaRef ds:uri="http://purl.org/dc/dcmitype/"/>
    <ds:schemaRef ds:uri="http://schemas.microsoft.com/office/infopath/2007/PartnerControls"/>
    <ds:schemaRef ds:uri="e047a197-46ab-4299-92cd-ec119e6fe81f"/>
    <ds:schemaRef ds:uri="ea79bf52-7098-41fc-8881-a3872bd99c43"/>
    <ds:schemaRef ds:uri="http://www.w3.org/XML/1998/namespace"/>
  </ds:schemaRefs>
</ds:datastoreItem>
</file>

<file path=customXml/itemProps2.xml><?xml version="1.0" encoding="utf-8"?>
<ds:datastoreItem xmlns:ds="http://schemas.openxmlformats.org/officeDocument/2006/customXml" ds:itemID="{76D9AB6C-AFB1-4782-B9B1-E493AE3DA361}"/>
</file>

<file path=customXml/itemProps3.xml><?xml version="1.0" encoding="utf-8"?>
<ds:datastoreItem xmlns:ds="http://schemas.openxmlformats.org/officeDocument/2006/customXml" ds:itemID="{324DAFA4-A419-4D76-A189-77F9BE292419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Vorlage_Unterrichtsplan_03.07.2020.dotx</Template>
  <TotalTime>0</TotalTime>
  <Pages>14</Pages>
  <Words>649</Words>
  <Characters>4707</Characters>
  <Application>Microsoft Office Word</Application>
  <DocSecurity>0</DocSecurity>
  <Lines>39</Lines>
  <Paragraphs>10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technika</vt:lpstr>
    </vt:vector>
  </TitlesOfParts>
  <Company/>
  <LinksUpToDate>false</LinksUpToDate>
  <CharactersWithSpaces>5346</CharactersWithSpaces>
  <SharedDoc>false</SharedDoc>
  <HLinks>
    <vt:vector size="24" baseType="variant">
      <vt:variant>
        <vt:i4>8323118</vt:i4>
      </vt:variant>
      <vt:variant>
        <vt:i4>9</vt:i4>
      </vt:variant>
      <vt:variant>
        <vt:i4>0</vt:i4>
      </vt:variant>
      <vt:variant>
        <vt:i4>5</vt:i4>
      </vt:variant>
      <vt:variant>
        <vt:lpwstr>http://de.wikipedia.org/wiki/Gemeinfreiheit</vt:lpwstr>
      </vt:variant>
      <vt:variant>
        <vt:lpwstr/>
      </vt:variant>
      <vt:variant>
        <vt:i4>1376261</vt:i4>
      </vt:variant>
      <vt:variant>
        <vt:i4>6</vt:i4>
      </vt:variant>
      <vt:variant>
        <vt:i4>0</vt:i4>
      </vt:variant>
      <vt:variant>
        <vt:i4>5</vt:i4>
      </vt:variant>
      <vt:variant>
        <vt:lpwstr>http://www.ftcommunity.de/ftpedia</vt:lpwstr>
      </vt:variant>
      <vt:variant>
        <vt:lpwstr/>
      </vt:variant>
      <vt:variant>
        <vt:i4>7143543</vt:i4>
      </vt:variant>
      <vt:variant>
        <vt:i4>3</vt:i4>
      </vt:variant>
      <vt:variant>
        <vt:i4>0</vt:i4>
      </vt:variant>
      <vt:variant>
        <vt:i4>5</vt:i4>
      </vt:variant>
      <vt:variant>
        <vt:lpwstr>http://www.ftcommunity.de/</vt:lpwstr>
      </vt:variant>
      <vt:variant>
        <vt:lpwstr/>
      </vt:variant>
      <vt:variant>
        <vt:i4>1966093</vt:i4>
      </vt:variant>
      <vt:variant>
        <vt:i4>0</vt:i4>
      </vt:variant>
      <vt:variant>
        <vt:i4>0</vt:i4>
      </vt:variant>
      <vt:variant>
        <vt:i4>5</vt:i4>
      </vt:variant>
      <vt:variant>
        <vt:lpwstr>http://de.wikipedia.org/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technika</dc:title>
  <dc:subject>Edição 1/2011</dc:subject>
  <dc:creator>Dirk Fox</dc:creator>
  <cp:keywords/>
  <dc:description/>
  <cp:lastModifiedBy>Seiler, Lisa</cp:lastModifiedBy>
  <cp:revision>2</cp:revision>
  <cp:lastPrinted>2021-06-02T08:55:00Z</cp:lastPrinted>
  <dcterms:created xsi:type="dcterms:W3CDTF">2021-09-10T10:54:00Z</dcterms:created>
  <dcterms:modified xsi:type="dcterms:W3CDTF">2021-09-10T10:54:00Z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0x0101007ED625FADBF3ED468384CC8C5CFA3B61</vt:lpwstr>
  </property>
  <property fmtid="{D5CDD505-2E9C-101B-9397-08002B2CF9AE}" pid="3" name="Order">
    <vt:r8>30073400</vt:r8>
  </property>
  <property fmtid="{D5CDD505-2E9C-101B-9397-08002B2CF9AE}" pid="4" name="_SourceUrl">
    <vt:lpwstr/>
  </property>
  <property fmtid="{D5CDD505-2E9C-101B-9397-08002B2CF9AE}" pid="5" name="_SharedFileIndex">
    <vt:lpwstr/>
  </property>
  <property fmtid="{D5CDD505-2E9C-101B-9397-08002B2CF9AE}" pid="6" name="ComplianceAssetId">
    <vt:lpwstr/>
  </property>
  <property fmtid="{D5CDD505-2E9C-101B-9397-08002B2CF9AE}" pid="7" name="_ExtendedDescription">
    <vt:lpwstr/>
  </property>
  <property fmtid="{D5CDD505-2E9C-101B-9397-08002B2CF9AE}" pid="8" name="TriggerFlowInfo">
    <vt:lpwstr/>
  </property>
</Properties>
</file>